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BC6FCB" w14:textId="77777777" w:rsidR="00C3275F" w:rsidRPr="00BA4C07" w:rsidRDefault="00C3275F">
      <w:pPr>
        <w:rPr>
          <w:rFonts w:asciiTheme="majorHAnsi" w:hAnsiTheme="majorHAnsi" w:cstheme="majorHAnsi"/>
          <w:b/>
          <w:sz w:val="72"/>
          <w:szCs w:val="72"/>
        </w:rPr>
      </w:pPr>
      <w:bookmarkStart w:id="0" w:name="_Hlk40878851"/>
      <w:bookmarkEnd w:id="0"/>
    </w:p>
    <w:p w14:paraId="1C34D349" w14:textId="328F1E65" w:rsidR="00DC0B21" w:rsidRPr="002904AF" w:rsidRDefault="00F1635B" w:rsidP="00DC0B21">
      <w:pPr>
        <w:pBdr>
          <w:top w:val="nil"/>
          <w:left w:val="nil"/>
          <w:bottom w:val="nil"/>
          <w:right w:val="nil"/>
          <w:between w:val="nil"/>
        </w:pBdr>
        <w:spacing w:after="140"/>
        <w:ind w:right="2606"/>
        <w:rPr>
          <w:rFonts w:asciiTheme="majorHAnsi" w:hAnsiTheme="majorHAnsi" w:cstheme="majorHAnsi"/>
          <w:b/>
          <w:color w:val="000000"/>
          <w:sz w:val="72"/>
          <w:szCs w:val="72"/>
        </w:rPr>
      </w:pPr>
      <w:r>
        <w:rPr>
          <w:rFonts w:asciiTheme="majorHAnsi" w:hAnsiTheme="majorHAnsi" w:cstheme="majorHAnsi"/>
          <w:b/>
          <w:color w:val="000000"/>
          <w:sz w:val="72"/>
          <w:szCs w:val="72"/>
        </w:rPr>
        <w:t xml:space="preserve">Demand Transference </w:t>
      </w:r>
      <w:r w:rsidR="00954FBE" w:rsidRPr="002904AF">
        <w:rPr>
          <w:rFonts w:asciiTheme="majorHAnsi" w:hAnsiTheme="majorHAnsi" w:cstheme="majorHAnsi"/>
          <w:b/>
          <w:color w:val="000000"/>
          <w:sz w:val="72"/>
          <w:szCs w:val="72"/>
        </w:rPr>
        <w:t xml:space="preserve">– </w:t>
      </w:r>
      <w:r>
        <w:rPr>
          <w:rFonts w:asciiTheme="majorHAnsi" w:hAnsiTheme="majorHAnsi" w:cstheme="majorHAnsi"/>
          <w:b/>
          <w:color w:val="000000"/>
          <w:sz w:val="72"/>
          <w:szCs w:val="72"/>
        </w:rPr>
        <w:t>Modelling Approach</w:t>
      </w:r>
    </w:p>
    <w:p w14:paraId="4A4C579D" w14:textId="7C5CBEEF" w:rsidR="00954FBE" w:rsidRPr="002904AF" w:rsidRDefault="0042566D" w:rsidP="00DC0B21">
      <w:pPr>
        <w:pBdr>
          <w:top w:val="nil"/>
          <w:left w:val="nil"/>
          <w:bottom w:val="nil"/>
          <w:right w:val="nil"/>
          <w:between w:val="nil"/>
        </w:pBdr>
        <w:spacing w:after="140"/>
        <w:ind w:right="2606"/>
        <w:rPr>
          <w:rFonts w:asciiTheme="majorHAnsi" w:hAnsiTheme="majorHAnsi" w:cstheme="majorHAnsi"/>
          <w:b/>
          <w:color w:val="595959" w:themeColor="text1" w:themeTint="A6"/>
          <w:sz w:val="56"/>
          <w:szCs w:val="56"/>
        </w:rPr>
      </w:pPr>
      <w:r>
        <w:rPr>
          <w:rFonts w:asciiTheme="majorHAnsi" w:hAnsiTheme="majorHAnsi" w:cstheme="majorHAnsi"/>
          <w:color w:val="595959" w:themeColor="text1" w:themeTint="A6"/>
          <w:sz w:val="56"/>
          <w:szCs w:val="56"/>
        </w:rPr>
        <w:t>17</w:t>
      </w:r>
      <w:r w:rsidR="00477191">
        <w:rPr>
          <w:rFonts w:asciiTheme="majorHAnsi" w:hAnsiTheme="majorHAnsi" w:cstheme="majorHAnsi"/>
          <w:color w:val="595959" w:themeColor="text1" w:themeTint="A6"/>
          <w:sz w:val="56"/>
          <w:szCs w:val="56"/>
          <w:vertAlign w:val="superscript"/>
        </w:rPr>
        <w:t>nth</w:t>
      </w:r>
      <w:r w:rsidR="00954FBE" w:rsidRPr="002904AF">
        <w:rPr>
          <w:rFonts w:asciiTheme="majorHAnsi" w:hAnsiTheme="majorHAnsi" w:cstheme="majorHAnsi"/>
          <w:color w:val="595959" w:themeColor="text1" w:themeTint="A6"/>
          <w:sz w:val="56"/>
          <w:szCs w:val="56"/>
        </w:rPr>
        <w:t xml:space="preserve"> </w:t>
      </w:r>
      <w:r w:rsidR="007406E2">
        <w:rPr>
          <w:rFonts w:asciiTheme="majorHAnsi" w:hAnsiTheme="majorHAnsi" w:cstheme="majorHAnsi"/>
          <w:color w:val="595959" w:themeColor="text1" w:themeTint="A6"/>
          <w:sz w:val="56"/>
          <w:szCs w:val="56"/>
        </w:rPr>
        <w:t>Ju</w:t>
      </w:r>
      <w:r w:rsidR="00B468B1">
        <w:rPr>
          <w:rFonts w:asciiTheme="majorHAnsi" w:hAnsiTheme="majorHAnsi" w:cstheme="majorHAnsi"/>
          <w:color w:val="595959" w:themeColor="text1" w:themeTint="A6"/>
          <w:sz w:val="56"/>
          <w:szCs w:val="56"/>
        </w:rPr>
        <w:t>ly</w:t>
      </w:r>
      <w:r w:rsidR="00954FBE" w:rsidRPr="002904AF">
        <w:rPr>
          <w:rFonts w:asciiTheme="majorHAnsi" w:hAnsiTheme="majorHAnsi" w:cstheme="majorHAnsi"/>
          <w:color w:val="595959" w:themeColor="text1" w:themeTint="A6"/>
          <w:sz w:val="56"/>
          <w:szCs w:val="56"/>
        </w:rPr>
        <w:t xml:space="preserve"> 2020</w:t>
      </w:r>
    </w:p>
    <w:p w14:paraId="742AD1CF" w14:textId="55ABE42E" w:rsidR="00F1635B" w:rsidRDefault="00F1635B" w:rsidP="00DC0B21">
      <w:pPr>
        <w:rPr>
          <w:rFonts w:asciiTheme="majorHAnsi" w:hAnsiTheme="majorHAnsi" w:cstheme="majorHAnsi"/>
          <w:b/>
          <w:sz w:val="48"/>
          <w:szCs w:val="48"/>
        </w:rPr>
      </w:pPr>
      <w:r>
        <w:rPr>
          <w:rFonts w:asciiTheme="majorHAnsi" w:hAnsiTheme="majorHAnsi" w:cstheme="majorHAnsi"/>
          <w:b/>
          <w:noProof/>
          <w:sz w:val="48"/>
          <w:szCs w:val="48"/>
        </w:rPr>
        <w:drawing>
          <wp:anchor distT="0" distB="0" distL="114300" distR="114300" simplePos="0" relativeHeight="251668480" behindDoc="1" locked="0" layoutInCell="1" allowOverlap="1" wp14:anchorId="30C4FA9A" wp14:editId="0E11A321">
            <wp:simplePos x="0" y="0"/>
            <wp:positionH relativeFrom="page">
              <wp:align>left</wp:align>
            </wp:positionH>
            <wp:positionV relativeFrom="paragraph">
              <wp:posOffset>779085</wp:posOffset>
            </wp:positionV>
            <wp:extent cx="8149091" cy="4450715"/>
            <wp:effectExtent l="0" t="0" r="4445" b="6985"/>
            <wp:wrapTight wrapText="bothSides">
              <wp:wrapPolygon edited="0">
                <wp:start x="0" y="0"/>
                <wp:lineTo x="0" y="21541"/>
                <wp:lineTo x="21561" y="21541"/>
                <wp:lineTo x="2156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49091" cy="4450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BC1C63" w14:textId="77777777" w:rsidR="00DC0B21" w:rsidRPr="00BA4C07" w:rsidRDefault="00DC0B21" w:rsidP="00DC0B21">
      <w:pPr>
        <w:rPr>
          <w:rFonts w:asciiTheme="majorHAnsi" w:hAnsiTheme="majorHAnsi" w:cstheme="majorHAnsi"/>
        </w:rPr>
      </w:pPr>
      <w:bookmarkStart w:id="1" w:name="_wnayelhii7fw" w:colFirst="0" w:colLast="0"/>
      <w:bookmarkEnd w:id="1"/>
    </w:p>
    <w:sdt>
      <w:sdtPr>
        <w:rPr>
          <w:rFonts w:ascii="Arial" w:eastAsia="Arial" w:hAnsi="Arial" w:cstheme="majorHAnsi"/>
          <w:color w:val="auto"/>
          <w:sz w:val="22"/>
          <w:szCs w:val="22"/>
          <w:lang w:val="en" w:eastAsia="en-IN"/>
        </w:rPr>
        <w:id w:val="562066559"/>
        <w:docPartObj>
          <w:docPartGallery w:val="Table of Contents"/>
          <w:docPartUnique/>
        </w:docPartObj>
      </w:sdtPr>
      <w:sdtEndPr>
        <w:rPr>
          <w:b/>
          <w:bCs/>
          <w:noProof/>
          <w:sz w:val="24"/>
          <w:szCs w:val="24"/>
        </w:rPr>
      </w:sdtEndPr>
      <w:sdtContent>
        <w:p w14:paraId="43142AB4" w14:textId="4575CD77" w:rsidR="00DC0B21" w:rsidRDefault="00DC0B21" w:rsidP="00D30EA6">
          <w:pPr>
            <w:pStyle w:val="TOCHeading"/>
            <w:tabs>
              <w:tab w:val="left" w:pos="5190"/>
            </w:tabs>
            <w:rPr>
              <w:rFonts w:cstheme="majorHAnsi"/>
            </w:rPr>
          </w:pPr>
          <w:r w:rsidRPr="008B5062">
            <w:rPr>
              <w:rFonts w:cstheme="majorHAnsi"/>
              <w:sz w:val="40"/>
              <w:szCs w:val="40"/>
            </w:rPr>
            <w:t>Contents</w:t>
          </w:r>
          <w:r w:rsidR="00D30EA6">
            <w:rPr>
              <w:rFonts w:cstheme="majorHAnsi"/>
            </w:rPr>
            <w:tab/>
          </w:r>
        </w:p>
        <w:p w14:paraId="6A1D6C4E" w14:textId="77777777" w:rsidR="008E5CB4" w:rsidRPr="008E5CB4" w:rsidRDefault="008E5CB4" w:rsidP="008E5CB4">
          <w:pPr>
            <w:rPr>
              <w:lang w:val="en-US" w:eastAsia="en-US"/>
            </w:rPr>
          </w:pPr>
        </w:p>
        <w:p w14:paraId="41C09958" w14:textId="5628EE90" w:rsidR="004070A4" w:rsidRDefault="00DC0B21">
          <w:pPr>
            <w:pStyle w:val="TOC1"/>
            <w:tabs>
              <w:tab w:val="right" w:leader="dot" w:pos="9350"/>
            </w:tabs>
            <w:rPr>
              <w:rFonts w:asciiTheme="minorHAnsi" w:eastAsiaTheme="minorEastAsia" w:hAnsiTheme="minorHAnsi" w:cstheme="minorBidi"/>
              <w:noProof/>
              <w:lang w:val="en-IN"/>
            </w:rPr>
          </w:pPr>
          <w:r w:rsidRPr="008E5CB4">
            <w:rPr>
              <w:rFonts w:asciiTheme="majorHAnsi" w:hAnsiTheme="majorHAnsi" w:cstheme="majorHAnsi"/>
              <w:sz w:val="24"/>
              <w:szCs w:val="24"/>
            </w:rPr>
            <w:fldChar w:fldCharType="begin"/>
          </w:r>
          <w:r w:rsidRPr="008E5CB4">
            <w:rPr>
              <w:rFonts w:asciiTheme="majorHAnsi" w:hAnsiTheme="majorHAnsi" w:cstheme="majorHAnsi"/>
              <w:sz w:val="24"/>
              <w:szCs w:val="24"/>
            </w:rPr>
            <w:instrText xml:space="preserve"> TOC \o "1-3" \h \z \u </w:instrText>
          </w:r>
          <w:r w:rsidRPr="008E5CB4">
            <w:rPr>
              <w:rFonts w:asciiTheme="majorHAnsi" w:hAnsiTheme="majorHAnsi" w:cstheme="majorHAnsi"/>
              <w:sz w:val="24"/>
              <w:szCs w:val="24"/>
            </w:rPr>
            <w:fldChar w:fldCharType="separate"/>
          </w:r>
          <w:hyperlink w:anchor="_Toc45896744" w:history="1">
            <w:r w:rsidR="004070A4" w:rsidRPr="002B2EC5">
              <w:rPr>
                <w:rStyle w:val="Hyperlink"/>
                <w:noProof/>
              </w:rPr>
              <w:t>Overall Scope Definition:</w:t>
            </w:r>
            <w:r w:rsidR="004070A4">
              <w:rPr>
                <w:noProof/>
                <w:webHidden/>
              </w:rPr>
              <w:tab/>
            </w:r>
            <w:r w:rsidR="004070A4">
              <w:rPr>
                <w:noProof/>
                <w:webHidden/>
              </w:rPr>
              <w:fldChar w:fldCharType="begin"/>
            </w:r>
            <w:r w:rsidR="004070A4">
              <w:rPr>
                <w:noProof/>
                <w:webHidden/>
              </w:rPr>
              <w:instrText xml:space="preserve"> PAGEREF _Toc45896744 \h </w:instrText>
            </w:r>
            <w:r w:rsidR="004070A4">
              <w:rPr>
                <w:noProof/>
                <w:webHidden/>
              </w:rPr>
            </w:r>
            <w:r w:rsidR="004070A4">
              <w:rPr>
                <w:noProof/>
                <w:webHidden/>
              </w:rPr>
              <w:fldChar w:fldCharType="separate"/>
            </w:r>
            <w:r w:rsidR="004070A4">
              <w:rPr>
                <w:noProof/>
                <w:webHidden/>
              </w:rPr>
              <w:t>3</w:t>
            </w:r>
            <w:r w:rsidR="004070A4">
              <w:rPr>
                <w:noProof/>
                <w:webHidden/>
              </w:rPr>
              <w:fldChar w:fldCharType="end"/>
            </w:r>
          </w:hyperlink>
        </w:p>
        <w:p w14:paraId="14C79944" w14:textId="0E309F9F" w:rsidR="004070A4" w:rsidRDefault="003011AD">
          <w:pPr>
            <w:pStyle w:val="TOC1"/>
            <w:tabs>
              <w:tab w:val="right" w:leader="dot" w:pos="9350"/>
            </w:tabs>
            <w:rPr>
              <w:rFonts w:asciiTheme="minorHAnsi" w:eastAsiaTheme="minorEastAsia" w:hAnsiTheme="minorHAnsi" w:cstheme="minorBidi"/>
              <w:noProof/>
              <w:lang w:val="en-IN"/>
            </w:rPr>
          </w:pPr>
          <w:hyperlink w:anchor="_Toc45896745" w:history="1">
            <w:r w:rsidR="004070A4" w:rsidRPr="002B2EC5">
              <w:rPr>
                <w:rStyle w:val="Hyperlink"/>
                <w:noProof/>
              </w:rPr>
              <w:t>Solution Framework:</w:t>
            </w:r>
            <w:r w:rsidR="004070A4">
              <w:rPr>
                <w:noProof/>
                <w:webHidden/>
              </w:rPr>
              <w:tab/>
            </w:r>
            <w:r w:rsidR="004070A4">
              <w:rPr>
                <w:noProof/>
                <w:webHidden/>
              </w:rPr>
              <w:fldChar w:fldCharType="begin"/>
            </w:r>
            <w:r w:rsidR="004070A4">
              <w:rPr>
                <w:noProof/>
                <w:webHidden/>
              </w:rPr>
              <w:instrText xml:space="preserve"> PAGEREF _Toc45896745 \h </w:instrText>
            </w:r>
            <w:r w:rsidR="004070A4">
              <w:rPr>
                <w:noProof/>
                <w:webHidden/>
              </w:rPr>
            </w:r>
            <w:r w:rsidR="004070A4">
              <w:rPr>
                <w:noProof/>
                <w:webHidden/>
              </w:rPr>
              <w:fldChar w:fldCharType="separate"/>
            </w:r>
            <w:r w:rsidR="004070A4">
              <w:rPr>
                <w:noProof/>
                <w:webHidden/>
              </w:rPr>
              <w:t>3</w:t>
            </w:r>
            <w:r w:rsidR="004070A4">
              <w:rPr>
                <w:noProof/>
                <w:webHidden/>
              </w:rPr>
              <w:fldChar w:fldCharType="end"/>
            </w:r>
          </w:hyperlink>
        </w:p>
        <w:p w14:paraId="484F8671" w14:textId="63C8C735" w:rsidR="004070A4" w:rsidRDefault="003011AD">
          <w:pPr>
            <w:pStyle w:val="TOC2"/>
            <w:tabs>
              <w:tab w:val="right" w:leader="dot" w:pos="9350"/>
            </w:tabs>
            <w:rPr>
              <w:rFonts w:asciiTheme="minorHAnsi" w:eastAsiaTheme="minorEastAsia" w:hAnsiTheme="minorHAnsi" w:cstheme="minorBidi"/>
              <w:noProof/>
              <w:lang w:val="en-IN"/>
            </w:rPr>
          </w:pPr>
          <w:hyperlink w:anchor="_Toc45896746" w:history="1">
            <w:r w:rsidR="004070A4" w:rsidRPr="002B2EC5">
              <w:rPr>
                <w:rStyle w:val="Hyperlink"/>
                <w:noProof/>
              </w:rPr>
              <w:t>Initial Approach:</w:t>
            </w:r>
            <w:r w:rsidR="004070A4">
              <w:rPr>
                <w:noProof/>
                <w:webHidden/>
              </w:rPr>
              <w:tab/>
            </w:r>
            <w:r w:rsidR="004070A4">
              <w:rPr>
                <w:noProof/>
                <w:webHidden/>
              </w:rPr>
              <w:fldChar w:fldCharType="begin"/>
            </w:r>
            <w:r w:rsidR="004070A4">
              <w:rPr>
                <w:noProof/>
                <w:webHidden/>
              </w:rPr>
              <w:instrText xml:space="preserve"> PAGEREF _Toc45896746 \h </w:instrText>
            </w:r>
            <w:r w:rsidR="004070A4">
              <w:rPr>
                <w:noProof/>
                <w:webHidden/>
              </w:rPr>
            </w:r>
            <w:r w:rsidR="004070A4">
              <w:rPr>
                <w:noProof/>
                <w:webHidden/>
              </w:rPr>
              <w:fldChar w:fldCharType="separate"/>
            </w:r>
            <w:r w:rsidR="004070A4">
              <w:rPr>
                <w:noProof/>
                <w:webHidden/>
              </w:rPr>
              <w:t>3</w:t>
            </w:r>
            <w:r w:rsidR="004070A4">
              <w:rPr>
                <w:noProof/>
                <w:webHidden/>
              </w:rPr>
              <w:fldChar w:fldCharType="end"/>
            </w:r>
          </w:hyperlink>
        </w:p>
        <w:p w14:paraId="2DE5747E" w14:textId="425735A1" w:rsidR="004070A4" w:rsidRDefault="003011AD">
          <w:pPr>
            <w:pStyle w:val="TOC2"/>
            <w:tabs>
              <w:tab w:val="right" w:leader="dot" w:pos="9350"/>
            </w:tabs>
            <w:rPr>
              <w:rFonts w:asciiTheme="minorHAnsi" w:eastAsiaTheme="minorEastAsia" w:hAnsiTheme="minorHAnsi" w:cstheme="minorBidi"/>
              <w:noProof/>
              <w:lang w:val="en-IN"/>
            </w:rPr>
          </w:pPr>
          <w:hyperlink w:anchor="_Toc45896747" w:history="1">
            <w:r w:rsidR="004070A4" w:rsidRPr="002B2EC5">
              <w:rPr>
                <w:rStyle w:val="Hyperlink"/>
                <w:noProof/>
                <w:highlight w:val="white"/>
              </w:rPr>
              <w:t>Improved Approach:</w:t>
            </w:r>
            <w:r w:rsidR="004070A4">
              <w:rPr>
                <w:noProof/>
                <w:webHidden/>
              </w:rPr>
              <w:tab/>
            </w:r>
            <w:r w:rsidR="004070A4">
              <w:rPr>
                <w:noProof/>
                <w:webHidden/>
              </w:rPr>
              <w:fldChar w:fldCharType="begin"/>
            </w:r>
            <w:r w:rsidR="004070A4">
              <w:rPr>
                <w:noProof/>
                <w:webHidden/>
              </w:rPr>
              <w:instrText xml:space="preserve"> PAGEREF _Toc45896747 \h </w:instrText>
            </w:r>
            <w:r w:rsidR="004070A4">
              <w:rPr>
                <w:noProof/>
                <w:webHidden/>
              </w:rPr>
            </w:r>
            <w:r w:rsidR="004070A4">
              <w:rPr>
                <w:noProof/>
                <w:webHidden/>
              </w:rPr>
              <w:fldChar w:fldCharType="separate"/>
            </w:r>
            <w:r w:rsidR="004070A4">
              <w:rPr>
                <w:noProof/>
                <w:webHidden/>
              </w:rPr>
              <w:t>4</w:t>
            </w:r>
            <w:r w:rsidR="004070A4">
              <w:rPr>
                <w:noProof/>
                <w:webHidden/>
              </w:rPr>
              <w:fldChar w:fldCharType="end"/>
            </w:r>
          </w:hyperlink>
        </w:p>
        <w:p w14:paraId="56B2DEA3" w14:textId="34E08F5C" w:rsidR="004070A4" w:rsidRDefault="003011AD">
          <w:pPr>
            <w:pStyle w:val="TOC3"/>
            <w:tabs>
              <w:tab w:val="right" w:leader="dot" w:pos="9350"/>
            </w:tabs>
            <w:rPr>
              <w:rFonts w:asciiTheme="minorHAnsi" w:eastAsiaTheme="minorEastAsia" w:hAnsiTheme="minorHAnsi" w:cstheme="minorBidi"/>
              <w:noProof/>
              <w:lang w:val="en-IN"/>
            </w:rPr>
          </w:pPr>
          <w:hyperlink w:anchor="_Toc45896748" w:history="1">
            <w:r w:rsidR="004070A4" w:rsidRPr="002B2EC5">
              <w:rPr>
                <w:rStyle w:val="Hyperlink"/>
                <w:noProof/>
              </w:rPr>
              <w:t>Data used:</w:t>
            </w:r>
            <w:r w:rsidR="004070A4">
              <w:rPr>
                <w:noProof/>
                <w:webHidden/>
              </w:rPr>
              <w:tab/>
            </w:r>
            <w:r w:rsidR="004070A4">
              <w:rPr>
                <w:noProof/>
                <w:webHidden/>
              </w:rPr>
              <w:fldChar w:fldCharType="begin"/>
            </w:r>
            <w:r w:rsidR="004070A4">
              <w:rPr>
                <w:noProof/>
                <w:webHidden/>
              </w:rPr>
              <w:instrText xml:space="preserve"> PAGEREF _Toc45896748 \h </w:instrText>
            </w:r>
            <w:r w:rsidR="004070A4">
              <w:rPr>
                <w:noProof/>
                <w:webHidden/>
              </w:rPr>
            </w:r>
            <w:r w:rsidR="004070A4">
              <w:rPr>
                <w:noProof/>
                <w:webHidden/>
              </w:rPr>
              <w:fldChar w:fldCharType="separate"/>
            </w:r>
            <w:r w:rsidR="004070A4">
              <w:rPr>
                <w:noProof/>
                <w:webHidden/>
              </w:rPr>
              <w:t>4</w:t>
            </w:r>
            <w:r w:rsidR="004070A4">
              <w:rPr>
                <w:noProof/>
                <w:webHidden/>
              </w:rPr>
              <w:fldChar w:fldCharType="end"/>
            </w:r>
          </w:hyperlink>
        </w:p>
        <w:p w14:paraId="2713FD64" w14:textId="7C9C3435" w:rsidR="004070A4" w:rsidRDefault="003011AD">
          <w:pPr>
            <w:pStyle w:val="TOC3"/>
            <w:tabs>
              <w:tab w:val="right" w:leader="dot" w:pos="9350"/>
            </w:tabs>
            <w:rPr>
              <w:rFonts w:asciiTheme="minorHAnsi" w:eastAsiaTheme="minorEastAsia" w:hAnsiTheme="minorHAnsi" w:cstheme="minorBidi"/>
              <w:noProof/>
              <w:lang w:val="en-IN"/>
            </w:rPr>
          </w:pPr>
          <w:hyperlink w:anchor="_Toc45896749" w:history="1">
            <w:r w:rsidR="004070A4" w:rsidRPr="002B2EC5">
              <w:rPr>
                <w:rStyle w:val="Hyperlink"/>
                <w:noProof/>
                <w:highlight w:val="white"/>
              </w:rPr>
              <w:t>Level of model fit:</w:t>
            </w:r>
            <w:r w:rsidR="004070A4">
              <w:rPr>
                <w:noProof/>
                <w:webHidden/>
              </w:rPr>
              <w:tab/>
            </w:r>
            <w:r w:rsidR="004070A4">
              <w:rPr>
                <w:noProof/>
                <w:webHidden/>
              </w:rPr>
              <w:fldChar w:fldCharType="begin"/>
            </w:r>
            <w:r w:rsidR="004070A4">
              <w:rPr>
                <w:noProof/>
                <w:webHidden/>
              </w:rPr>
              <w:instrText xml:space="preserve"> PAGEREF _Toc45896749 \h </w:instrText>
            </w:r>
            <w:r w:rsidR="004070A4">
              <w:rPr>
                <w:noProof/>
                <w:webHidden/>
              </w:rPr>
            </w:r>
            <w:r w:rsidR="004070A4">
              <w:rPr>
                <w:noProof/>
                <w:webHidden/>
              </w:rPr>
              <w:fldChar w:fldCharType="separate"/>
            </w:r>
            <w:r w:rsidR="004070A4">
              <w:rPr>
                <w:noProof/>
                <w:webHidden/>
              </w:rPr>
              <w:t>5</w:t>
            </w:r>
            <w:r w:rsidR="004070A4">
              <w:rPr>
                <w:noProof/>
                <w:webHidden/>
              </w:rPr>
              <w:fldChar w:fldCharType="end"/>
            </w:r>
          </w:hyperlink>
        </w:p>
        <w:p w14:paraId="44ECA791" w14:textId="2101E50B" w:rsidR="004070A4" w:rsidRDefault="003011AD">
          <w:pPr>
            <w:pStyle w:val="TOC3"/>
            <w:tabs>
              <w:tab w:val="right" w:leader="dot" w:pos="9350"/>
            </w:tabs>
            <w:rPr>
              <w:rFonts w:asciiTheme="minorHAnsi" w:eastAsiaTheme="minorEastAsia" w:hAnsiTheme="minorHAnsi" w:cstheme="minorBidi"/>
              <w:noProof/>
              <w:lang w:val="en-IN"/>
            </w:rPr>
          </w:pPr>
          <w:hyperlink w:anchor="_Toc45896750" w:history="1">
            <w:r w:rsidR="004070A4" w:rsidRPr="002B2EC5">
              <w:rPr>
                <w:rStyle w:val="Hyperlink"/>
                <w:noProof/>
                <w:highlight w:val="white"/>
              </w:rPr>
              <w:t>Data preparation:</w:t>
            </w:r>
            <w:r w:rsidR="004070A4">
              <w:rPr>
                <w:noProof/>
                <w:webHidden/>
              </w:rPr>
              <w:tab/>
            </w:r>
            <w:r w:rsidR="004070A4">
              <w:rPr>
                <w:noProof/>
                <w:webHidden/>
              </w:rPr>
              <w:fldChar w:fldCharType="begin"/>
            </w:r>
            <w:r w:rsidR="004070A4">
              <w:rPr>
                <w:noProof/>
                <w:webHidden/>
              </w:rPr>
              <w:instrText xml:space="preserve"> PAGEREF _Toc45896750 \h </w:instrText>
            </w:r>
            <w:r w:rsidR="004070A4">
              <w:rPr>
                <w:noProof/>
                <w:webHidden/>
              </w:rPr>
            </w:r>
            <w:r w:rsidR="004070A4">
              <w:rPr>
                <w:noProof/>
                <w:webHidden/>
              </w:rPr>
              <w:fldChar w:fldCharType="separate"/>
            </w:r>
            <w:r w:rsidR="004070A4">
              <w:rPr>
                <w:noProof/>
                <w:webHidden/>
              </w:rPr>
              <w:t>5</w:t>
            </w:r>
            <w:r w:rsidR="004070A4">
              <w:rPr>
                <w:noProof/>
                <w:webHidden/>
              </w:rPr>
              <w:fldChar w:fldCharType="end"/>
            </w:r>
          </w:hyperlink>
        </w:p>
        <w:p w14:paraId="45E52F08" w14:textId="7EDC4761" w:rsidR="004070A4" w:rsidRDefault="003011AD">
          <w:pPr>
            <w:pStyle w:val="TOC3"/>
            <w:tabs>
              <w:tab w:val="right" w:leader="dot" w:pos="9350"/>
            </w:tabs>
            <w:rPr>
              <w:rFonts w:asciiTheme="minorHAnsi" w:eastAsiaTheme="minorEastAsia" w:hAnsiTheme="minorHAnsi" w:cstheme="minorBidi"/>
              <w:noProof/>
              <w:lang w:val="en-IN"/>
            </w:rPr>
          </w:pPr>
          <w:hyperlink w:anchor="_Toc45896751" w:history="1">
            <w:r w:rsidR="004070A4" w:rsidRPr="002B2EC5">
              <w:rPr>
                <w:rStyle w:val="Hyperlink"/>
                <w:noProof/>
                <w:highlight w:val="white"/>
              </w:rPr>
              <w:t>Feature Engineering:</w:t>
            </w:r>
            <w:r w:rsidR="004070A4">
              <w:rPr>
                <w:noProof/>
                <w:webHidden/>
              </w:rPr>
              <w:tab/>
            </w:r>
            <w:r w:rsidR="004070A4">
              <w:rPr>
                <w:noProof/>
                <w:webHidden/>
              </w:rPr>
              <w:fldChar w:fldCharType="begin"/>
            </w:r>
            <w:r w:rsidR="004070A4">
              <w:rPr>
                <w:noProof/>
                <w:webHidden/>
              </w:rPr>
              <w:instrText xml:space="preserve"> PAGEREF _Toc45896751 \h </w:instrText>
            </w:r>
            <w:r w:rsidR="004070A4">
              <w:rPr>
                <w:noProof/>
                <w:webHidden/>
              </w:rPr>
            </w:r>
            <w:r w:rsidR="004070A4">
              <w:rPr>
                <w:noProof/>
                <w:webHidden/>
              </w:rPr>
              <w:fldChar w:fldCharType="separate"/>
            </w:r>
            <w:r w:rsidR="004070A4">
              <w:rPr>
                <w:noProof/>
                <w:webHidden/>
              </w:rPr>
              <w:t>6</w:t>
            </w:r>
            <w:r w:rsidR="004070A4">
              <w:rPr>
                <w:noProof/>
                <w:webHidden/>
              </w:rPr>
              <w:fldChar w:fldCharType="end"/>
            </w:r>
          </w:hyperlink>
        </w:p>
        <w:p w14:paraId="044A1915" w14:textId="4B025175" w:rsidR="004070A4" w:rsidRDefault="003011AD">
          <w:pPr>
            <w:pStyle w:val="TOC3"/>
            <w:tabs>
              <w:tab w:val="right" w:leader="dot" w:pos="9350"/>
            </w:tabs>
            <w:rPr>
              <w:rFonts w:asciiTheme="minorHAnsi" w:eastAsiaTheme="minorEastAsia" w:hAnsiTheme="minorHAnsi" w:cstheme="minorBidi"/>
              <w:noProof/>
              <w:lang w:val="en-IN"/>
            </w:rPr>
          </w:pPr>
          <w:hyperlink w:anchor="_Toc45896752" w:history="1">
            <w:r w:rsidR="004070A4" w:rsidRPr="002B2EC5">
              <w:rPr>
                <w:rStyle w:val="Hyperlink"/>
                <w:noProof/>
              </w:rPr>
              <w:t>Modelling:</w:t>
            </w:r>
            <w:r w:rsidR="004070A4">
              <w:rPr>
                <w:noProof/>
                <w:webHidden/>
              </w:rPr>
              <w:tab/>
            </w:r>
            <w:r w:rsidR="004070A4">
              <w:rPr>
                <w:noProof/>
                <w:webHidden/>
              </w:rPr>
              <w:fldChar w:fldCharType="begin"/>
            </w:r>
            <w:r w:rsidR="004070A4">
              <w:rPr>
                <w:noProof/>
                <w:webHidden/>
              </w:rPr>
              <w:instrText xml:space="preserve"> PAGEREF _Toc45896752 \h </w:instrText>
            </w:r>
            <w:r w:rsidR="004070A4">
              <w:rPr>
                <w:noProof/>
                <w:webHidden/>
              </w:rPr>
            </w:r>
            <w:r w:rsidR="004070A4">
              <w:rPr>
                <w:noProof/>
                <w:webHidden/>
              </w:rPr>
              <w:fldChar w:fldCharType="separate"/>
            </w:r>
            <w:r w:rsidR="004070A4">
              <w:rPr>
                <w:noProof/>
                <w:webHidden/>
              </w:rPr>
              <w:t>7</w:t>
            </w:r>
            <w:r w:rsidR="004070A4">
              <w:rPr>
                <w:noProof/>
                <w:webHidden/>
              </w:rPr>
              <w:fldChar w:fldCharType="end"/>
            </w:r>
          </w:hyperlink>
        </w:p>
        <w:p w14:paraId="29B0DF92" w14:textId="0797A939" w:rsidR="004070A4" w:rsidRDefault="003011AD">
          <w:pPr>
            <w:pStyle w:val="TOC3"/>
            <w:tabs>
              <w:tab w:val="right" w:leader="dot" w:pos="9350"/>
            </w:tabs>
            <w:rPr>
              <w:rFonts w:asciiTheme="minorHAnsi" w:eastAsiaTheme="minorEastAsia" w:hAnsiTheme="minorHAnsi" w:cstheme="minorBidi"/>
              <w:noProof/>
              <w:lang w:val="en-IN"/>
            </w:rPr>
          </w:pPr>
          <w:hyperlink w:anchor="_Toc45896753" w:history="1">
            <w:r w:rsidR="004070A4" w:rsidRPr="002B2EC5">
              <w:rPr>
                <w:rStyle w:val="Hyperlink"/>
                <w:noProof/>
              </w:rPr>
              <w:t>Results:</w:t>
            </w:r>
            <w:r w:rsidR="004070A4">
              <w:rPr>
                <w:noProof/>
                <w:webHidden/>
              </w:rPr>
              <w:tab/>
            </w:r>
            <w:r w:rsidR="004070A4">
              <w:rPr>
                <w:noProof/>
                <w:webHidden/>
              </w:rPr>
              <w:fldChar w:fldCharType="begin"/>
            </w:r>
            <w:r w:rsidR="004070A4">
              <w:rPr>
                <w:noProof/>
                <w:webHidden/>
              </w:rPr>
              <w:instrText xml:space="preserve"> PAGEREF _Toc45896753 \h </w:instrText>
            </w:r>
            <w:r w:rsidR="004070A4">
              <w:rPr>
                <w:noProof/>
                <w:webHidden/>
              </w:rPr>
            </w:r>
            <w:r w:rsidR="004070A4">
              <w:rPr>
                <w:noProof/>
                <w:webHidden/>
              </w:rPr>
              <w:fldChar w:fldCharType="separate"/>
            </w:r>
            <w:r w:rsidR="004070A4">
              <w:rPr>
                <w:noProof/>
                <w:webHidden/>
              </w:rPr>
              <w:t>8</w:t>
            </w:r>
            <w:r w:rsidR="004070A4">
              <w:rPr>
                <w:noProof/>
                <w:webHidden/>
              </w:rPr>
              <w:fldChar w:fldCharType="end"/>
            </w:r>
          </w:hyperlink>
        </w:p>
        <w:p w14:paraId="017DAC93" w14:textId="055CBADA" w:rsidR="004070A4" w:rsidRDefault="003011AD">
          <w:pPr>
            <w:pStyle w:val="TOC3"/>
            <w:tabs>
              <w:tab w:val="right" w:leader="dot" w:pos="9350"/>
            </w:tabs>
            <w:rPr>
              <w:rFonts w:asciiTheme="minorHAnsi" w:eastAsiaTheme="minorEastAsia" w:hAnsiTheme="minorHAnsi" w:cstheme="minorBidi"/>
              <w:noProof/>
              <w:lang w:val="en-IN"/>
            </w:rPr>
          </w:pPr>
          <w:hyperlink w:anchor="_Toc45896754" w:history="1">
            <w:r w:rsidR="004070A4" w:rsidRPr="002B2EC5">
              <w:rPr>
                <w:rStyle w:val="Hyperlink"/>
                <w:noProof/>
              </w:rPr>
              <w:t>Codes:</w:t>
            </w:r>
            <w:r w:rsidR="004070A4">
              <w:rPr>
                <w:noProof/>
                <w:webHidden/>
              </w:rPr>
              <w:tab/>
            </w:r>
            <w:r w:rsidR="004070A4">
              <w:rPr>
                <w:noProof/>
                <w:webHidden/>
              </w:rPr>
              <w:fldChar w:fldCharType="begin"/>
            </w:r>
            <w:r w:rsidR="004070A4">
              <w:rPr>
                <w:noProof/>
                <w:webHidden/>
              </w:rPr>
              <w:instrText xml:space="preserve"> PAGEREF _Toc45896754 \h </w:instrText>
            </w:r>
            <w:r w:rsidR="004070A4">
              <w:rPr>
                <w:noProof/>
                <w:webHidden/>
              </w:rPr>
            </w:r>
            <w:r w:rsidR="004070A4">
              <w:rPr>
                <w:noProof/>
                <w:webHidden/>
              </w:rPr>
              <w:fldChar w:fldCharType="separate"/>
            </w:r>
            <w:r w:rsidR="004070A4">
              <w:rPr>
                <w:noProof/>
                <w:webHidden/>
              </w:rPr>
              <w:t>9</w:t>
            </w:r>
            <w:r w:rsidR="004070A4">
              <w:rPr>
                <w:noProof/>
                <w:webHidden/>
              </w:rPr>
              <w:fldChar w:fldCharType="end"/>
            </w:r>
          </w:hyperlink>
        </w:p>
        <w:p w14:paraId="77B7062A" w14:textId="4D523049" w:rsidR="00DC0B21" w:rsidRDefault="00DC0B21">
          <w:pPr>
            <w:rPr>
              <w:rFonts w:asciiTheme="majorHAnsi" w:hAnsiTheme="majorHAnsi" w:cstheme="majorHAnsi"/>
              <w:b/>
              <w:bCs/>
              <w:noProof/>
              <w:sz w:val="24"/>
              <w:szCs w:val="24"/>
            </w:rPr>
          </w:pPr>
          <w:r w:rsidRPr="008E5CB4">
            <w:rPr>
              <w:rFonts w:asciiTheme="majorHAnsi" w:hAnsiTheme="majorHAnsi" w:cstheme="majorHAnsi"/>
              <w:b/>
              <w:bCs/>
              <w:noProof/>
              <w:sz w:val="24"/>
              <w:szCs w:val="24"/>
            </w:rPr>
            <w:fldChar w:fldCharType="end"/>
          </w:r>
        </w:p>
      </w:sdtContent>
    </w:sdt>
    <w:p w14:paraId="27D29ACD" w14:textId="3A4ABC1B" w:rsidR="00B94F8D" w:rsidRDefault="00B94F8D">
      <w:pPr>
        <w:rPr>
          <w:rFonts w:asciiTheme="majorHAnsi" w:hAnsiTheme="majorHAnsi" w:cstheme="majorHAnsi"/>
          <w:b/>
          <w:bCs/>
          <w:noProof/>
          <w:sz w:val="24"/>
          <w:szCs w:val="24"/>
        </w:rPr>
      </w:pPr>
    </w:p>
    <w:p w14:paraId="348DDE4B" w14:textId="77777777" w:rsidR="009246E7" w:rsidRDefault="009246E7" w:rsidP="00C977EA">
      <w:pPr>
        <w:tabs>
          <w:tab w:val="left" w:pos="2265"/>
        </w:tabs>
        <w:rPr>
          <w:rFonts w:asciiTheme="majorHAnsi" w:hAnsiTheme="majorHAnsi" w:cstheme="majorHAnsi"/>
        </w:rPr>
      </w:pPr>
    </w:p>
    <w:p w14:paraId="27673378" w14:textId="77777777" w:rsidR="009246E7" w:rsidRDefault="009246E7" w:rsidP="00C977EA">
      <w:pPr>
        <w:tabs>
          <w:tab w:val="left" w:pos="2265"/>
        </w:tabs>
        <w:rPr>
          <w:rFonts w:asciiTheme="majorHAnsi" w:hAnsiTheme="majorHAnsi" w:cstheme="majorHAnsi"/>
        </w:rPr>
      </w:pPr>
    </w:p>
    <w:p w14:paraId="347218F5" w14:textId="77777777" w:rsidR="009246E7" w:rsidRDefault="009246E7" w:rsidP="00C977EA">
      <w:pPr>
        <w:tabs>
          <w:tab w:val="left" w:pos="2265"/>
        </w:tabs>
        <w:rPr>
          <w:rFonts w:asciiTheme="majorHAnsi" w:hAnsiTheme="majorHAnsi" w:cstheme="majorHAnsi"/>
        </w:rPr>
      </w:pPr>
    </w:p>
    <w:p w14:paraId="27404AA3" w14:textId="77777777" w:rsidR="009246E7" w:rsidRDefault="009246E7" w:rsidP="00C977EA">
      <w:pPr>
        <w:tabs>
          <w:tab w:val="left" w:pos="2265"/>
        </w:tabs>
        <w:rPr>
          <w:rFonts w:asciiTheme="majorHAnsi" w:hAnsiTheme="majorHAnsi" w:cstheme="majorHAnsi"/>
        </w:rPr>
      </w:pPr>
    </w:p>
    <w:p w14:paraId="7A829AD2" w14:textId="77777777" w:rsidR="009246E7" w:rsidRDefault="009246E7" w:rsidP="00C977EA">
      <w:pPr>
        <w:tabs>
          <w:tab w:val="left" w:pos="2265"/>
        </w:tabs>
        <w:rPr>
          <w:rFonts w:asciiTheme="majorHAnsi" w:hAnsiTheme="majorHAnsi" w:cstheme="majorHAnsi"/>
        </w:rPr>
      </w:pPr>
    </w:p>
    <w:p w14:paraId="14F2A55B" w14:textId="77777777" w:rsidR="009246E7" w:rsidRDefault="009246E7" w:rsidP="00C977EA">
      <w:pPr>
        <w:tabs>
          <w:tab w:val="left" w:pos="2265"/>
        </w:tabs>
        <w:rPr>
          <w:rFonts w:asciiTheme="majorHAnsi" w:hAnsiTheme="majorHAnsi" w:cstheme="majorHAnsi"/>
        </w:rPr>
      </w:pPr>
    </w:p>
    <w:p w14:paraId="0EF616FF" w14:textId="77777777" w:rsidR="009246E7" w:rsidRDefault="009246E7" w:rsidP="00C977EA">
      <w:pPr>
        <w:tabs>
          <w:tab w:val="left" w:pos="2265"/>
        </w:tabs>
        <w:rPr>
          <w:rFonts w:asciiTheme="majorHAnsi" w:hAnsiTheme="majorHAnsi" w:cstheme="majorHAnsi"/>
        </w:rPr>
      </w:pPr>
    </w:p>
    <w:p w14:paraId="61B33E5D" w14:textId="77777777" w:rsidR="009246E7" w:rsidRDefault="009246E7" w:rsidP="00C977EA">
      <w:pPr>
        <w:tabs>
          <w:tab w:val="left" w:pos="2265"/>
        </w:tabs>
        <w:rPr>
          <w:rFonts w:asciiTheme="majorHAnsi" w:hAnsiTheme="majorHAnsi" w:cstheme="majorHAnsi"/>
        </w:rPr>
      </w:pPr>
    </w:p>
    <w:p w14:paraId="3AB5F91B" w14:textId="77777777" w:rsidR="009246E7" w:rsidRDefault="009246E7" w:rsidP="00C977EA">
      <w:pPr>
        <w:tabs>
          <w:tab w:val="left" w:pos="2265"/>
        </w:tabs>
        <w:rPr>
          <w:rFonts w:asciiTheme="majorHAnsi" w:hAnsiTheme="majorHAnsi" w:cstheme="majorHAnsi"/>
        </w:rPr>
      </w:pPr>
    </w:p>
    <w:p w14:paraId="2C7D92A6" w14:textId="77777777" w:rsidR="009246E7" w:rsidRDefault="009246E7" w:rsidP="00C977EA">
      <w:pPr>
        <w:tabs>
          <w:tab w:val="left" w:pos="2265"/>
        </w:tabs>
        <w:rPr>
          <w:rFonts w:asciiTheme="majorHAnsi" w:hAnsiTheme="majorHAnsi" w:cstheme="majorHAnsi"/>
        </w:rPr>
      </w:pPr>
    </w:p>
    <w:p w14:paraId="206EAC04" w14:textId="77777777" w:rsidR="009246E7" w:rsidRDefault="009246E7" w:rsidP="00C977EA">
      <w:pPr>
        <w:tabs>
          <w:tab w:val="left" w:pos="2265"/>
        </w:tabs>
        <w:rPr>
          <w:rFonts w:asciiTheme="majorHAnsi" w:hAnsiTheme="majorHAnsi" w:cstheme="majorHAnsi"/>
        </w:rPr>
      </w:pPr>
    </w:p>
    <w:p w14:paraId="6A16CE25" w14:textId="77777777" w:rsidR="009246E7" w:rsidRDefault="009246E7" w:rsidP="00C977EA">
      <w:pPr>
        <w:tabs>
          <w:tab w:val="left" w:pos="2265"/>
        </w:tabs>
        <w:rPr>
          <w:rFonts w:asciiTheme="majorHAnsi" w:hAnsiTheme="majorHAnsi" w:cstheme="majorHAnsi"/>
        </w:rPr>
      </w:pPr>
    </w:p>
    <w:p w14:paraId="03EF5AB9" w14:textId="77777777" w:rsidR="009246E7" w:rsidRDefault="009246E7" w:rsidP="00C977EA">
      <w:pPr>
        <w:tabs>
          <w:tab w:val="left" w:pos="2265"/>
        </w:tabs>
        <w:rPr>
          <w:rFonts w:asciiTheme="majorHAnsi" w:hAnsiTheme="majorHAnsi" w:cstheme="majorHAnsi"/>
        </w:rPr>
      </w:pPr>
    </w:p>
    <w:p w14:paraId="6B662F6F" w14:textId="77777777" w:rsidR="009246E7" w:rsidRDefault="009246E7" w:rsidP="00C977EA">
      <w:pPr>
        <w:tabs>
          <w:tab w:val="left" w:pos="2265"/>
        </w:tabs>
        <w:rPr>
          <w:rFonts w:asciiTheme="majorHAnsi" w:hAnsiTheme="majorHAnsi" w:cstheme="majorHAnsi"/>
        </w:rPr>
      </w:pPr>
    </w:p>
    <w:p w14:paraId="2CE7EFEF" w14:textId="7D068C3F" w:rsidR="009246E7" w:rsidRDefault="009246E7" w:rsidP="00C977EA">
      <w:pPr>
        <w:tabs>
          <w:tab w:val="left" w:pos="2265"/>
        </w:tabs>
        <w:rPr>
          <w:rFonts w:asciiTheme="majorHAnsi" w:hAnsiTheme="majorHAnsi" w:cstheme="majorHAnsi"/>
        </w:rPr>
      </w:pPr>
    </w:p>
    <w:p w14:paraId="7F3F4897" w14:textId="0CFF32A6" w:rsidR="00BF674B" w:rsidRDefault="00BF674B" w:rsidP="00C977EA">
      <w:pPr>
        <w:tabs>
          <w:tab w:val="left" w:pos="2265"/>
        </w:tabs>
        <w:rPr>
          <w:rFonts w:asciiTheme="majorHAnsi" w:hAnsiTheme="majorHAnsi" w:cstheme="majorHAnsi"/>
        </w:rPr>
      </w:pPr>
    </w:p>
    <w:p w14:paraId="3546BF6E" w14:textId="77777777" w:rsidR="00BF674B" w:rsidRDefault="00BF674B" w:rsidP="00C977EA">
      <w:pPr>
        <w:tabs>
          <w:tab w:val="left" w:pos="2265"/>
        </w:tabs>
        <w:rPr>
          <w:rFonts w:asciiTheme="majorHAnsi" w:hAnsiTheme="majorHAnsi" w:cstheme="majorHAnsi"/>
        </w:rPr>
      </w:pPr>
    </w:p>
    <w:p w14:paraId="00E8F39A" w14:textId="77777777" w:rsidR="009246E7" w:rsidRDefault="009246E7" w:rsidP="00C977EA">
      <w:pPr>
        <w:tabs>
          <w:tab w:val="left" w:pos="2265"/>
        </w:tabs>
        <w:rPr>
          <w:rFonts w:asciiTheme="majorHAnsi" w:hAnsiTheme="majorHAnsi" w:cstheme="majorHAnsi"/>
        </w:rPr>
      </w:pPr>
    </w:p>
    <w:p w14:paraId="5306D8F6" w14:textId="58EC6B9B" w:rsidR="00C977EA" w:rsidRPr="00C977EA" w:rsidRDefault="00C977EA" w:rsidP="00C977EA">
      <w:pPr>
        <w:tabs>
          <w:tab w:val="left" w:pos="2265"/>
        </w:tabs>
        <w:rPr>
          <w:rFonts w:asciiTheme="majorHAnsi" w:hAnsiTheme="majorHAnsi" w:cstheme="majorHAnsi"/>
        </w:rPr>
      </w:pPr>
      <w:r>
        <w:rPr>
          <w:rFonts w:asciiTheme="majorHAnsi" w:hAnsiTheme="majorHAnsi" w:cstheme="majorHAnsi"/>
        </w:rPr>
        <w:tab/>
      </w:r>
    </w:p>
    <w:p w14:paraId="53030714" w14:textId="27B93376" w:rsidR="00C3275F" w:rsidRPr="00BA4C07" w:rsidRDefault="00BA4C07" w:rsidP="00BA4C07">
      <w:pPr>
        <w:pStyle w:val="Heading1"/>
      </w:pPr>
      <w:bookmarkStart w:id="2" w:name="_Toc45896744"/>
      <w:r w:rsidRPr="00BA4C07">
        <w:lastRenderedPageBreak/>
        <w:t>Overall Scope Definition:</w:t>
      </w:r>
      <w:bookmarkEnd w:id="2"/>
    </w:p>
    <w:p w14:paraId="36335F03" w14:textId="4D7651C1" w:rsidR="00C3275F" w:rsidRPr="00F1635B" w:rsidRDefault="00F1635B">
      <w:pPr>
        <w:numPr>
          <w:ilvl w:val="0"/>
          <w:numId w:val="22"/>
        </w:numPr>
        <w:shd w:val="clear" w:color="auto" w:fill="FFFFFF"/>
        <w:spacing w:before="200"/>
        <w:ind w:left="940"/>
        <w:rPr>
          <w:rFonts w:ascii="Calibri" w:hAnsi="Calibri" w:cs="Calibri"/>
          <w:sz w:val="24"/>
          <w:szCs w:val="24"/>
        </w:rPr>
      </w:pPr>
      <w:r>
        <w:rPr>
          <w:rFonts w:ascii="Calibri" w:hAnsi="Calibri" w:cs="Calibri"/>
          <w:color w:val="222222"/>
          <w:sz w:val="24"/>
          <w:szCs w:val="24"/>
        </w:rPr>
        <w:t xml:space="preserve">To design a modelling framework to capture the demand transference for </w:t>
      </w:r>
      <w:r w:rsidR="00C53FF3">
        <w:rPr>
          <w:rFonts w:ascii="Calibri" w:hAnsi="Calibri" w:cs="Calibri"/>
          <w:color w:val="222222"/>
          <w:sz w:val="24"/>
          <w:szCs w:val="24"/>
        </w:rPr>
        <w:t xml:space="preserve">a set of products given each product has an adequate </w:t>
      </w:r>
      <w:r w:rsidR="00961781">
        <w:rPr>
          <w:rFonts w:ascii="Calibri" w:hAnsi="Calibri" w:cs="Calibri"/>
          <w:color w:val="222222"/>
          <w:sz w:val="24"/>
          <w:szCs w:val="24"/>
        </w:rPr>
        <w:t xml:space="preserve">sales </w:t>
      </w:r>
      <w:r w:rsidR="00C53FF3">
        <w:rPr>
          <w:rFonts w:ascii="Calibri" w:hAnsi="Calibri" w:cs="Calibri"/>
          <w:color w:val="222222"/>
          <w:sz w:val="24"/>
          <w:szCs w:val="24"/>
        </w:rPr>
        <w:t xml:space="preserve">history </w:t>
      </w:r>
    </w:p>
    <w:p w14:paraId="6BD0BA46" w14:textId="2C37B254" w:rsidR="00C3275F" w:rsidRPr="00861E49" w:rsidRDefault="00F1635B" w:rsidP="00861E49">
      <w:pPr>
        <w:numPr>
          <w:ilvl w:val="0"/>
          <w:numId w:val="22"/>
        </w:numPr>
        <w:shd w:val="clear" w:color="auto" w:fill="FFFFFF"/>
        <w:spacing w:before="200"/>
        <w:ind w:left="940"/>
        <w:rPr>
          <w:rFonts w:ascii="Calibri" w:hAnsi="Calibri" w:cs="Calibri"/>
          <w:sz w:val="24"/>
          <w:szCs w:val="24"/>
        </w:rPr>
      </w:pPr>
      <w:r>
        <w:rPr>
          <w:rFonts w:ascii="Calibri" w:hAnsi="Calibri" w:cs="Calibri"/>
          <w:color w:val="222222"/>
          <w:sz w:val="24"/>
          <w:szCs w:val="24"/>
        </w:rPr>
        <w:t>Create a POC by using Australia Nielsen sales data present for three years across two retailers</w:t>
      </w:r>
    </w:p>
    <w:p w14:paraId="4C498C9C" w14:textId="20D49561" w:rsidR="000252CF" w:rsidRPr="004070A4" w:rsidRDefault="00BA4C07" w:rsidP="004070A4">
      <w:pPr>
        <w:pStyle w:val="Heading1"/>
      </w:pPr>
      <w:bookmarkStart w:id="3" w:name="_fx479a3p52c6" w:colFirst="0" w:colLast="0"/>
      <w:bookmarkStart w:id="4" w:name="_Toc45896745"/>
      <w:bookmarkEnd w:id="3"/>
      <w:r w:rsidRPr="00BA4C07">
        <w:t>Solution Framework:</w:t>
      </w:r>
      <w:bookmarkEnd w:id="4"/>
    </w:p>
    <w:p w14:paraId="109F0525" w14:textId="1F95AE39" w:rsidR="00C3275F" w:rsidRDefault="00F1635B" w:rsidP="000E04D7">
      <w:pPr>
        <w:pStyle w:val="Heading2"/>
      </w:pPr>
      <w:bookmarkStart w:id="5" w:name="_Toc45896746"/>
      <w:r>
        <w:t>Initial</w:t>
      </w:r>
      <w:r w:rsidR="00BA4C07" w:rsidRPr="00BA4C07">
        <w:t xml:space="preserve"> </w:t>
      </w:r>
      <w:r w:rsidR="00DC0B21" w:rsidRPr="00BA4C07">
        <w:t>Approach:</w:t>
      </w:r>
      <w:bookmarkEnd w:id="5"/>
    </w:p>
    <w:p w14:paraId="01E43109" w14:textId="2A39C524" w:rsidR="00F1635B" w:rsidRDefault="00F1635B">
      <w:pPr>
        <w:rPr>
          <w:rFonts w:ascii="Calibri" w:hAnsi="Calibri" w:cs="Calibri"/>
          <w:sz w:val="24"/>
          <w:szCs w:val="24"/>
        </w:rPr>
      </w:pPr>
    </w:p>
    <w:p w14:paraId="57FE5A6F" w14:textId="5ACC5ED6" w:rsidR="00D11CC0" w:rsidRDefault="00F1635B">
      <w:pPr>
        <w:rPr>
          <w:rFonts w:ascii="Calibri" w:hAnsi="Calibri" w:cs="Calibri"/>
          <w:sz w:val="24"/>
          <w:szCs w:val="24"/>
        </w:rPr>
      </w:pPr>
      <w:r>
        <w:rPr>
          <w:rFonts w:ascii="Calibri" w:hAnsi="Calibri" w:cs="Calibri"/>
          <w:sz w:val="24"/>
          <w:szCs w:val="24"/>
        </w:rPr>
        <w:t xml:space="preserve">The initial approach was </w:t>
      </w:r>
      <w:r w:rsidR="00D11CC0">
        <w:rPr>
          <w:rFonts w:ascii="Calibri" w:hAnsi="Calibri" w:cs="Calibri"/>
          <w:sz w:val="24"/>
          <w:szCs w:val="24"/>
        </w:rPr>
        <w:t>a two-step model, where firstly we</w:t>
      </w:r>
      <w:r>
        <w:rPr>
          <w:rFonts w:ascii="Calibri" w:hAnsi="Calibri" w:cs="Calibri"/>
          <w:sz w:val="24"/>
          <w:szCs w:val="24"/>
        </w:rPr>
        <w:t xml:space="preserve"> use </w:t>
      </w:r>
      <w:r w:rsidR="00D11CC0">
        <w:rPr>
          <w:rFonts w:ascii="Calibri" w:hAnsi="Calibri" w:cs="Calibri"/>
          <w:sz w:val="24"/>
          <w:szCs w:val="24"/>
        </w:rPr>
        <w:t xml:space="preserve">the group of discontinued SKUs and few similar products to model the relationship between ids &amp; volume sale. Then use the sales estimates to calculate lost sales (for discontinued SKUs) and lift (for similar SKUs). </w:t>
      </w:r>
      <w:r w:rsidR="000C65EB">
        <w:rPr>
          <w:rFonts w:ascii="Calibri" w:hAnsi="Calibri" w:cs="Calibri"/>
          <w:sz w:val="24"/>
          <w:szCs w:val="24"/>
        </w:rPr>
        <w:t>Finally,</w:t>
      </w:r>
      <w:r w:rsidR="00D11CC0">
        <w:rPr>
          <w:rFonts w:ascii="Calibri" w:hAnsi="Calibri" w:cs="Calibri"/>
          <w:sz w:val="24"/>
          <w:szCs w:val="24"/>
        </w:rPr>
        <w:t xml:space="preserve"> we can calculate the retention factor.</w:t>
      </w:r>
    </w:p>
    <w:p w14:paraId="2BCACD59" w14:textId="1EB1EE64" w:rsidR="00D11CC0" w:rsidRDefault="00D11CC0">
      <w:pPr>
        <w:rPr>
          <w:rFonts w:ascii="Calibri" w:hAnsi="Calibri" w:cs="Calibri"/>
          <w:sz w:val="24"/>
          <w:szCs w:val="24"/>
        </w:rPr>
      </w:pPr>
      <w:r>
        <w:rPr>
          <w:rFonts w:ascii="Calibri" w:hAnsi="Calibri" w:cs="Calibri"/>
          <w:sz w:val="24"/>
          <w:szCs w:val="24"/>
        </w:rPr>
        <w:t>The second step was then to model these retention factors against the SKU attributes to predict whether a SKU has to be retained or not. For more details please refer the following document</w:t>
      </w:r>
    </w:p>
    <w:p w14:paraId="2B132DD3" w14:textId="19D1B3AC" w:rsidR="00D11CC0" w:rsidRDefault="00D11CC0">
      <w:pPr>
        <w:rPr>
          <w:rFonts w:ascii="Calibri" w:hAnsi="Calibri" w:cs="Calibri"/>
          <w:sz w:val="24"/>
          <w:szCs w:val="24"/>
        </w:rPr>
      </w:pPr>
    </w:p>
    <w:p w14:paraId="1CE693EB" w14:textId="30AD9DC1" w:rsidR="00D11CC0" w:rsidRDefault="00D11CC0" w:rsidP="00973CD8">
      <w:pPr>
        <w:jc w:val="center"/>
        <w:rPr>
          <w:rFonts w:ascii="Calibri" w:hAnsi="Calibri" w:cs="Calibri"/>
          <w:sz w:val="24"/>
          <w:szCs w:val="24"/>
        </w:rPr>
      </w:pPr>
      <w:r>
        <w:object w:dxaOrig="1534" w:dyaOrig="991" w14:anchorId="4E5BBE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9" o:title=""/>
          </v:shape>
          <o:OLEObject Type="Embed" ProgID="PowerPoint.Show.12" ShapeID="_x0000_i1025" DrawAspect="Icon" ObjectID="_1660468444" r:id="rId10"/>
        </w:object>
      </w:r>
    </w:p>
    <w:p w14:paraId="5C771A7C" w14:textId="7DC3ACFC" w:rsidR="00D11CC0" w:rsidRDefault="00D11CC0">
      <w:pPr>
        <w:rPr>
          <w:rFonts w:ascii="Calibri" w:hAnsi="Calibri" w:cs="Calibri"/>
          <w:sz w:val="24"/>
          <w:szCs w:val="24"/>
        </w:rPr>
      </w:pPr>
    </w:p>
    <w:p w14:paraId="22CA08F8" w14:textId="28D19AAC" w:rsidR="005944A4" w:rsidRDefault="005944A4">
      <w:pPr>
        <w:rPr>
          <w:rFonts w:ascii="Calibri" w:hAnsi="Calibri" w:cs="Calibri"/>
          <w:sz w:val="24"/>
          <w:szCs w:val="24"/>
        </w:rPr>
      </w:pPr>
      <w:r>
        <w:rPr>
          <w:rFonts w:ascii="Calibri" w:hAnsi="Calibri" w:cs="Calibri"/>
          <w:sz w:val="24"/>
          <w:szCs w:val="24"/>
        </w:rPr>
        <w:t xml:space="preserve">We did </w:t>
      </w:r>
      <w:r w:rsidR="00512879">
        <w:rPr>
          <w:rFonts w:ascii="Calibri" w:hAnsi="Calibri" w:cs="Calibri"/>
          <w:sz w:val="24"/>
          <w:szCs w:val="24"/>
        </w:rPr>
        <w:t xml:space="preserve">few </w:t>
      </w:r>
      <w:r w:rsidR="001152A7">
        <w:rPr>
          <w:rFonts w:ascii="Calibri" w:hAnsi="Calibri" w:cs="Calibri"/>
          <w:sz w:val="24"/>
          <w:szCs w:val="24"/>
        </w:rPr>
        <w:t>iterations</w:t>
      </w:r>
      <w:r>
        <w:rPr>
          <w:rFonts w:ascii="Calibri" w:hAnsi="Calibri" w:cs="Calibri"/>
          <w:sz w:val="24"/>
          <w:szCs w:val="24"/>
        </w:rPr>
        <w:t xml:space="preserve"> with the explained </w:t>
      </w:r>
      <w:r w:rsidR="00981FFE">
        <w:rPr>
          <w:rFonts w:ascii="Calibri" w:hAnsi="Calibri" w:cs="Calibri"/>
          <w:sz w:val="24"/>
          <w:szCs w:val="24"/>
        </w:rPr>
        <w:t>approach;</w:t>
      </w:r>
      <w:r>
        <w:rPr>
          <w:rFonts w:ascii="Calibri" w:hAnsi="Calibri" w:cs="Calibri"/>
          <w:sz w:val="24"/>
          <w:szCs w:val="24"/>
        </w:rPr>
        <w:t xml:space="preserve"> our inferences are given </w:t>
      </w:r>
      <w:r w:rsidR="00981FFE">
        <w:rPr>
          <w:rFonts w:ascii="Calibri" w:hAnsi="Calibri" w:cs="Calibri"/>
          <w:sz w:val="24"/>
          <w:szCs w:val="24"/>
        </w:rPr>
        <w:t>below:</w:t>
      </w:r>
      <w:r>
        <w:rPr>
          <w:rFonts w:ascii="Calibri" w:hAnsi="Calibri" w:cs="Calibri"/>
          <w:sz w:val="24"/>
          <w:szCs w:val="24"/>
        </w:rPr>
        <w:t xml:space="preserve"> </w:t>
      </w:r>
    </w:p>
    <w:p w14:paraId="4DC44150" w14:textId="7D0A7C5D" w:rsidR="00981FFE" w:rsidRDefault="00981FFE">
      <w:pPr>
        <w:rPr>
          <w:rFonts w:ascii="Calibri" w:hAnsi="Calibri" w:cs="Calibri"/>
          <w:sz w:val="24"/>
          <w:szCs w:val="24"/>
        </w:rPr>
      </w:pPr>
    </w:p>
    <w:p w14:paraId="165207FB" w14:textId="3C9293EA" w:rsidR="00981FFE" w:rsidRDefault="00981FFE">
      <w:pPr>
        <w:rPr>
          <w:rFonts w:ascii="Calibri" w:hAnsi="Calibri" w:cs="Calibri"/>
          <w:sz w:val="24"/>
          <w:szCs w:val="24"/>
        </w:rPr>
      </w:pPr>
      <w:r>
        <w:rPr>
          <w:rFonts w:ascii="Calibri" w:hAnsi="Calibri" w:cs="Calibri"/>
          <w:sz w:val="24"/>
          <w:szCs w:val="24"/>
        </w:rPr>
        <w:t>Advantages:</w:t>
      </w:r>
    </w:p>
    <w:p w14:paraId="5E414E66" w14:textId="4D9D88AE" w:rsidR="00981FFE" w:rsidRDefault="00981FFE" w:rsidP="00981FFE">
      <w:pPr>
        <w:pStyle w:val="ListParagraph"/>
        <w:numPr>
          <w:ilvl w:val="0"/>
          <w:numId w:val="33"/>
        </w:numPr>
        <w:rPr>
          <w:rFonts w:ascii="Calibri" w:hAnsi="Calibri" w:cs="Calibri"/>
          <w:sz w:val="24"/>
          <w:szCs w:val="24"/>
        </w:rPr>
      </w:pPr>
      <w:r>
        <w:rPr>
          <w:rFonts w:ascii="Calibri" w:hAnsi="Calibri" w:cs="Calibri"/>
          <w:sz w:val="24"/>
          <w:szCs w:val="24"/>
        </w:rPr>
        <w:t>One of main advantage is that we don’t need any competitor sales data for this approach</w:t>
      </w:r>
    </w:p>
    <w:p w14:paraId="279B3633" w14:textId="2F914E3C" w:rsidR="001152A7" w:rsidRPr="001152A7" w:rsidRDefault="00981FFE" w:rsidP="001152A7">
      <w:pPr>
        <w:pStyle w:val="ListParagraph"/>
        <w:numPr>
          <w:ilvl w:val="0"/>
          <w:numId w:val="33"/>
        </w:numPr>
        <w:rPr>
          <w:rFonts w:ascii="Calibri" w:hAnsi="Calibri" w:cs="Calibri"/>
          <w:sz w:val="24"/>
          <w:szCs w:val="24"/>
        </w:rPr>
      </w:pPr>
      <w:r>
        <w:rPr>
          <w:rFonts w:ascii="Calibri" w:hAnsi="Calibri" w:cs="Calibri"/>
          <w:sz w:val="24"/>
          <w:szCs w:val="24"/>
        </w:rPr>
        <w:t>As SKU interactions are considered, model is fit on a very limited number of SKUs and data till discontinuation is used</w:t>
      </w:r>
      <w:r w:rsidR="001152A7">
        <w:rPr>
          <w:rFonts w:ascii="Calibri" w:hAnsi="Calibri" w:cs="Calibri"/>
          <w:sz w:val="24"/>
          <w:szCs w:val="24"/>
        </w:rPr>
        <w:t xml:space="preserve"> in case of discontinued SKUs</w:t>
      </w:r>
      <w:r w:rsidR="00C53FF3">
        <w:rPr>
          <w:rFonts w:ascii="Calibri" w:hAnsi="Calibri" w:cs="Calibri"/>
          <w:sz w:val="24"/>
          <w:szCs w:val="24"/>
        </w:rPr>
        <w:t>.</w:t>
      </w:r>
      <w:r w:rsidR="001152A7">
        <w:rPr>
          <w:rFonts w:ascii="Calibri" w:hAnsi="Calibri" w:cs="Calibri"/>
          <w:sz w:val="24"/>
          <w:szCs w:val="24"/>
        </w:rPr>
        <w:t xml:space="preserve"> This results in a good model fit thus reinforcing our estimates</w:t>
      </w:r>
    </w:p>
    <w:p w14:paraId="5F0FC125" w14:textId="7A718234" w:rsidR="00981FFE" w:rsidRDefault="00981FFE">
      <w:pPr>
        <w:rPr>
          <w:rFonts w:ascii="Calibri" w:hAnsi="Calibri" w:cs="Calibri"/>
          <w:sz w:val="24"/>
          <w:szCs w:val="24"/>
        </w:rPr>
      </w:pPr>
    </w:p>
    <w:p w14:paraId="6F9CF5F4" w14:textId="607D63C5" w:rsidR="00981FFE" w:rsidRDefault="00981FFE">
      <w:pPr>
        <w:rPr>
          <w:rFonts w:ascii="Calibri" w:hAnsi="Calibri" w:cs="Calibri"/>
          <w:sz w:val="24"/>
          <w:szCs w:val="24"/>
        </w:rPr>
      </w:pPr>
      <w:r>
        <w:rPr>
          <w:rFonts w:ascii="Calibri" w:hAnsi="Calibri" w:cs="Calibri"/>
          <w:sz w:val="24"/>
          <w:szCs w:val="24"/>
        </w:rPr>
        <w:t>Disadvantages:</w:t>
      </w:r>
    </w:p>
    <w:p w14:paraId="45696025" w14:textId="5A01045B" w:rsidR="00981FFE" w:rsidRDefault="00C53FF3" w:rsidP="00981FFE">
      <w:pPr>
        <w:pStyle w:val="ListParagraph"/>
        <w:numPr>
          <w:ilvl w:val="0"/>
          <w:numId w:val="34"/>
        </w:numPr>
        <w:rPr>
          <w:rFonts w:ascii="Calibri" w:hAnsi="Calibri" w:cs="Calibri"/>
          <w:sz w:val="24"/>
          <w:szCs w:val="24"/>
        </w:rPr>
      </w:pPr>
      <w:r>
        <w:rPr>
          <w:rFonts w:ascii="Calibri" w:hAnsi="Calibri" w:cs="Calibri"/>
          <w:sz w:val="24"/>
          <w:szCs w:val="24"/>
        </w:rPr>
        <w:t xml:space="preserve">There is an underlying assumption that the demand is transferred only within few </w:t>
      </w:r>
      <w:r w:rsidR="00512879">
        <w:rPr>
          <w:rFonts w:ascii="Calibri" w:hAnsi="Calibri" w:cs="Calibri"/>
          <w:sz w:val="24"/>
          <w:szCs w:val="24"/>
        </w:rPr>
        <w:t xml:space="preserve">fixed </w:t>
      </w:r>
      <w:r>
        <w:rPr>
          <w:rFonts w:ascii="Calibri" w:hAnsi="Calibri" w:cs="Calibri"/>
          <w:sz w:val="24"/>
          <w:szCs w:val="24"/>
        </w:rPr>
        <w:t>similar mars SKUs which are selected based on similarity score</w:t>
      </w:r>
    </w:p>
    <w:p w14:paraId="741109B2" w14:textId="120C4E82" w:rsidR="00512879" w:rsidRPr="00981FFE" w:rsidRDefault="00A76519" w:rsidP="00981FFE">
      <w:pPr>
        <w:pStyle w:val="ListParagraph"/>
        <w:numPr>
          <w:ilvl w:val="0"/>
          <w:numId w:val="34"/>
        </w:numPr>
        <w:rPr>
          <w:rFonts w:ascii="Calibri" w:hAnsi="Calibri" w:cs="Calibri"/>
          <w:sz w:val="24"/>
          <w:szCs w:val="24"/>
        </w:rPr>
      </w:pPr>
      <w:r>
        <w:rPr>
          <w:rFonts w:ascii="Calibri" w:hAnsi="Calibri" w:cs="Calibri"/>
          <w:sz w:val="24"/>
          <w:szCs w:val="24"/>
        </w:rPr>
        <w:lastRenderedPageBreak/>
        <w:t>Also,</w:t>
      </w:r>
      <w:r w:rsidR="00512879">
        <w:rPr>
          <w:rFonts w:ascii="Calibri" w:hAnsi="Calibri" w:cs="Calibri"/>
          <w:sz w:val="24"/>
          <w:szCs w:val="24"/>
        </w:rPr>
        <w:t xml:space="preserve"> there is an assumption that sales estimate will be higher than the actual sales, which holds true for discontinued SKUs after discontinuation but cannot be generalized to normal SKUs</w:t>
      </w:r>
    </w:p>
    <w:p w14:paraId="61A2C5FE" w14:textId="77777777" w:rsidR="00981FFE" w:rsidRDefault="00981FFE">
      <w:pPr>
        <w:rPr>
          <w:rFonts w:ascii="Calibri" w:hAnsi="Calibri" w:cs="Calibri"/>
          <w:sz w:val="24"/>
          <w:szCs w:val="24"/>
        </w:rPr>
      </w:pPr>
    </w:p>
    <w:p w14:paraId="3F9513AA" w14:textId="38E898E5" w:rsidR="00C3275F" w:rsidRDefault="00C3275F">
      <w:pPr>
        <w:rPr>
          <w:rFonts w:ascii="Calibri" w:hAnsi="Calibri" w:cs="Calibri"/>
          <w:sz w:val="24"/>
          <w:szCs w:val="24"/>
        </w:rPr>
      </w:pPr>
    </w:p>
    <w:p w14:paraId="36E4F544" w14:textId="29C5792B" w:rsidR="00C71F21" w:rsidRDefault="00FA16BC" w:rsidP="000E04D7">
      <w:pPr>
        <w:pStyle w:val="Heading2"/>
        <w:rPr>
          <w:highlight w:val="white"/>
        </w:rPr>
      </w:pPr>
      <w:bookmarkStart w:id="6" w:name="_Toc45896747"/>
      <w:r>
        <w:rPr>
          <w:highlight w:val="white"/>
        </w:rPr>
        <w:t>Improved Approach</w:t>
      </w:r>
      <w:r w:rsidR="00C71F21">
        <w:rPr>
          <w:highlight w:val="white"/>
        </w:rPr>
        <w:t>:</w:t>
      </w:r>
      <w:bookmarkEnd w:id="6"/>
    </w:p>
    <w:p w14:paraId="0C4D6683" w14:textId="77777777" w:rsidR="00C71F21" w:rsidRDefault="00C71F21" w:rsidP="00C9383C">
      <w:pPr>
        <w:rPr>
          <w:rFonts w:asciiTheme="majorHAnsi" w:hAnsiTheme="majorHAnsi"/>
          <w:color w:val="000000" w:themeColor="text1"/>
          <w:sz w:val="24"/>
          <w:szCs w:val="24"/>
          <w:highlight w:val="white"/>
        </w:rPr>
      </w:pPr>
    </w:p>
    <w:p w14:paraId="2BBA86C1" w14:textId="55E2B2CE" w:rsidR="006A7FB5" w:rsidRDefault="005944A4" w:rsidP="006A7FB5">
      <w:pPr>
        <w:rPr>
          <w:rFonts w:asciiTheme="majorHAnsi" w:hAnsiTheme="majorHAnsi"/>
          <w:color w:val="000000" w:themeColor="text1"/>
          <w:sz w:val="24"/>
          <w:szCs w:val="24"/>
          <w:highlight w:val="white"/>
        </w:rPr>
      </w:pPr>
      <w:r>
        <w:rPr>
          <w:rFonts w:asciiTheme="majorHAnsi" w:hAnsiTheme="majorHAnsi"/>
          <w:color w:val="000000" w:themeColor="text1"/>
          <w:sz w:val="24"/>
          <w:szCs w:val="24"/>
          <w:highlight w:val="white"/>
        </w:rPr>
        <w:t xml:space="preserve">To improve upon the shortcomings of the previous approach we added a few more features and made slight modifications to the </w:t>
      </w:r>
      <w:r w:rsidR="00A76519">
        <w:rPr>
          <w:rFonts w:asciiTheme="majorHAnsi" w:hAnsiTheme="majorHAnsi"/>
          <w:color w:val="000000" w:themeColor="text1"/>
          <w:sz w:val="24"/>
          <w:szCs w:val="24"/>
          <w:highlight w:val="white"/>
        </w:rPr>
        <w:t>proposed approach.</w:t>
      </w:r>
      <w:r w:rsidR="00B62CAE">
        <w:rPr>
          <w:rFonts w:asciiTheme="majorHAnsi" w:hAnsiTheme="majorHAnsi"/>
          <w:color w:val="000000" w:themeColor="text1"/>
          <w:sz w:val="24"/>
          <w:szCs w:val="24"/>
          <w:highlight w:val="white"/>
        </w:rPr>
        <w:t xml:space="preserve"> </w:t>
      </w:r>
      <w:r w:rsidR="00A76519">
        <w:rPr>
          <w:rFonts w:asciiTheme="majorHAnsi" w:hAnsiTheme="majorHAnsi"/>
          <w:color w:val="000000" w:themeColor="text1"/>
          <w:sz w:val="24"/>
          <w:szCs w:val="24"/>
          <w:highlight w:val="white"/>
        </w:rPr>
        <w:t>Firstly, we wanted an approach which can be used to calculate the retention for all SKUs at a given point in time.</w:t>
      </w:r>
      <w:r w:rsidR="006A7FB5">
        <w:rPr>
          <w:rFonts w:asciiTheme="majorHAnsi" w:hAnsiTheme="majorHAnsi"/>
          <w:color w:val="000000" w:themeColor="text1"/>
          <w:sz w:val="24"/>
          <w:szCs w:val="24"/>
          <w:highlight w:val="white"/>
        </w:rPr>
        <w:t xml:space="preserve"> </w:t>
      </w:r>
      <w:r w:rsidR="00083054">
        <w:rPr>
          <w:rFonts w:asciiTheme="majorHAnsi" w:hAnsiTheme="majorHAnsi"/>
          <w:color w:val="000000" w:themeColor="text1"/>
          <w:sz w:val="24"/>
          <w:szCs w:val="24"/>
          <w:highlight w:val="white"/>
        </w:rPr>
        <w:t>The new</w:t>
      </w:r>
      <w:r w:rsidR="00422C7A">
        <w:rPr>
          <w:rFonts w:asciiTheme="majorHAnsi" w:hAnsiTheme="majorHAnsi"/>
          <w:color w:val="000000" w:themeColor="text1"/>
          <w:sz w:val="24"/>
          <w:szCs w:val="24"/>
          <w:highlight w:val="white"/>
        </w:rPr>
        <w:t xml:space="preserve"> approach also utilizes one model to arrive at the numbers unlike the </w:t>
      </w:r>
      <w:r w:rsidR="00083054">
        <w:rPr>
          <w:rFonts w:asciiTheme="majorHAnsi" w:hAnsiTheme="majorHAnsi"/>
          <w:color w:val="000000" w:themeColor="text1"/>
          <w:sz w:val="24"/>
          <w:szCs w:val="24"/>
          <w:highlight w:val="white"/>
        </w:rPr>
        <w:t>two-step</w:t>
      </w:r>
      <w:r w:rsidR="00422C7A">
        <w:rPr>
          <w:rFonts w:asciiTheme="majorHAnsi" w:hAnsiTheme="majorHAnsi"/>
          <w:color w:val="000000" w:themeColor="text1"/>
          <w:sz w:val="24"/>
          <w:szCs w:val="24"/>
          <w:highlight w:val="white"/>
        </w:rPr>
        <w:t xml:space="preserve"> approach proposed before. </w:t>
      </w:r>
      <w:r w:rsidR="006A7FB5">
        <w:rPr>
          <w:rFonts w:asciiTheme="majorHAnsi" w:hAnsiTheme="majorHAnsi"/>
          <w:color w:val="000000" w:themeColor="text1"/>
          <w:sz w:val="24"/>
          <w:szCs w:val="24"/>
          <w:highlight w:val="white"/>
        </w:rPr>
        <w:t xml:space="preserve">To reduce the </w:t>
      </w:r>
      <w:r w:rsidR="00F8469B">
        <w:rPr>
          <w:rFonts w:asciiTheme="majorHAnsi" w:hAnsiTheme="majorHAnsi"/>
          <w:color w:val="000000" w:themeColor="text1"/>
          <w:sz w:val="24"/>
          <w:szCs w:val="24"/>
          <w:highlight w:val="white"/>
        </w:rPr>
        <w:t>sales fluctuations,</w:t>
      </w:r>
      <w:r w:rsidR="006A7FB5">
        <w:rPr>
          <w:rFonts w:asciiTheme="majorHAnsi" w:hAnsiTheme="majorHAnsi"/>
          <w:color w:val="000000" w:themeColor="text1"/>
          <w:sz w:val="24"/>
          <w:szCs w:val="24"/>
          <w:highlight w:val="white"/>
        </w:rPr>
        <w:t xml:space="preserve"> we use the month level rolled up data instead of </w:t>
      </w:r>
      <w:r w:rsidR="00F8469B">
        <w:rPr>
          <w:rFonts w:asciiTheme="majorHAnsi" w:hAnsiTheme="majorHAnsi"/>
          <w:color w:val="000000" w:themeColor="text1"/>
          <w:sz w:val="24"/>
          <w:szCs w:val="24"/>
          <w:highlight w:val="white"/>
        </w:rPr>
        <w:t>retailer-</w:t>
      </w:r>
      <w:r w:rsidR="006A7FB5">
        <w:rPr>
          <w:rFonts w:asciiTheme="majorHAnsi" w:hAnsiTheme="majorHAnsi"/>
          <w:color w:val="000000" w:themeColor="text1"/>
          <w:sz w:val="24"/>
          <w:szCs w:val="24"/>
          <w:highlight w:val="white"/>
        </w:rPr>
        <w:t xml:space="preserve">week </w:t>
      </w:r>
      <w:r w:rsidR="00F8469B">
        <w:rPr>
          <w:rFonts w:asciiTheme="majorHAnsi" w:hAnsiTheme="majorHAnsi"/>
          <w:color w:val="000000" w:themeColor="text1"/>
          <w:sz w:val="24"/>
          <w:szCs w:val="24"/>
          <w:highlight w:val="white"/>
        </w:rPr>
        <w:t xml:space="preserve">level </w:t>
      </w:r>
      <w:r w:rsidR="006A7FB5">
        <w:rPr>
          <w:rFonts w:asciiTheme="majorHAnsi" w:hAnsiTheme="majorHAnsi"/>
          <w:color w:val="000000" w:themeColor="text1"/>
          <w:sz w:val="24"/>
          <w:szCs w:val="24"/>
          <w:highlight w:val="white"/>
        </w:rPr>
        <w:t>data.</w:t>
      </w:r>
    </w:p>
    <w:p w14:paraId="3B28386F" w14:textId="2DD05156" w:rsidR="00881483" w:rsidRDefault="00881483" w:rsidP="00C9383C">
      <w:pPr>
        <w:rPr>
          <w:rFonts w:asciiTheme="majorHAnsi" w:hAnsiTheme="majorHAnsi"/>
          <w:color w:val="000000" w:themeColor="text1"/>
          <w:sz w:val="24"/>
          <w:szCs w:val="24"/>
          <w:highlight w:val="white"/>
        </w:rPr>
      </w:pPr>
    </w:p>
    <w:p w14:paraId="7A84C685" w14:textId="23F31D3E" w:rsidR="00FA175F" w:rsidRPr="003F3864" w:rsidRDefault="00881483" w:rsidP="003F3864">
      <w:pPr>
        <w:pStyle w:val="Heading3"/>
      </w:pPr>
      <w:bookmarkStart w:id="7" w:name="_Toc45896748"/>
      <w:r w:rsidRPr="00A3577E">
        <w:t>Data used:</w:t>
      </w:r>
      <w:bookmarkEnd w:id="7"/>
      <w:r w:rsidRPr="00661582">
        <w:rPr>
          <w:highlight w:val="yellow"/>
        </w:rPr>
        <w:t xml:space="preserve"> </w:t>
      </w:r>
    </w:p>
    <w:p w14:paraId="35B2F503" w14:textId="72A9E360" w:rsidR="00BE7736" w:rsidRDefault="00BE7736" w:rsidP="00FA175F">
      <w:pPr>
        <w:rPr>
          <w:rFonts w:asciiTheme="majorHAnsi" w:hAnsiTheme="majorHAnsi"/>
          <w:sz w:val="24"/>
          <w:szCs w:val="24"/>
        </w:rPr>
      </w:pPr>
      <w:r w:rsidRPr="005468D9">
        <w:rPr>
          <w:rFonts w:asciiTheme="majorHAnsi" w:hAnsiTheme="majorHAnsi"/>
          <w:sz w:val="24"/>
          <w:szCs w:val="24"/>
        </w:rPr>
        <w:t xml:space="preserve">There </w:t>
      </w:r>
      <w:r>
        <w:rPr>
          <w:rFonts w:asciiTheme="majorHAnsi" w:hAnsiTheme="majorHAnsi"/>
          <w:sz w:val="24"/>
          <w:szCs w:val="24"/>
        </w:rPr>
        <w:t>is</w:t>
      </w:r>
      <w:r w:rsidRPr="005468D9">
        <w:rPr>
          <w:rFonts w:asciiTheme="majorHAnsi" w:hAnsiTheme="majorHAnsi"/>
          <w:sz w:val="24"/>
          <w:szCs w:val="24"/>
        </w:rPr>
        <w:t xml:space="preserve"> </w:t>
      </w:r>
      <w:r>
        <w:rPr>
          <w:rFonts w:asciiTheme="majorHAnsi" w:hAnsiTheme="majorHAnsi"/>
          <w:sz w:val="24"/>
          <w:szCs w:val="24"/>
        </w:rPr>
        <w:t>one</w:t>
      </w:r>
      <w:r w:rsidRPr="005468D9">
        <w:rPr>
          <w:rFonts w:asciiTheme="majorHAnsi" w:hAnsiTheme="majorHAnsi"/>
          <w:sz w:val="24"/>
          <w:szCs w:val="24"/>
        </w:rPr>
        <w:t xml:space="preserve"> primary data source</w:t>
      </w:r>
    </w:p>
    <w:p w14:paraId="310C709F" w14:textId="524923FF" w:rsidR="00FA175F" w:rsidRDefault="00BE7736" w:rsidP="00BE7736">
      <w:pPr>
        <w:numPr>
          <w:ilvl w:val="0"/>
          <w:numId w:val="39"/>
        </w:numPr>
        <w:rPr>
          <w:rFonts w:asciiTheme="majorHAnsi" w:hAnsiTheme="majorHAnsi"/>
          <w:sz w:val="24"/>
          <w:szCs w:val="24"/>
        </w:rPr>
      </w:pPr>
      <w:r w:rsidRPr="00D54EB7">
        <w:rPr>
          <w:rFonts w:asciiTheme="majorHAnsi" w:hAnsiTheme="majorHAnsi"/>
          <w:sz w:val="24"/>
          <w:szCs w:val="24"/>
        </w:rPr>
        <w:t xml:space="preserve">Import_LDESC: </w:t>
      </w:r>
      <w:r w:rsidR="003149C7">
        <w:rPr>
          <w:rFonts w:asciiTheme="majorHAnsi" w:hAnsiTheme="majorHAnsi"/>
          <w:sz w:val="24"/>
          <w:szCs w:val="24"/>
        </w:rPr>
        <w:t xml:space="preserve">Retailer-Week </w:t>
      </w:r>
      <w:r w:rsidRPr="00D54EB7">
        <w:rPr>
          <w:rFonts w:asciiTheme="majorHAnsi" w:hAnsiTheme="majorHAnsi"/>
          <w:sz w:val="24"/>
          <w:szCs w:val="24"/>
        </w:rPr>
        <w:t xml:space="preserve">level data with all the information </w:t>
      </w:r>
      <w:r>
        <w:rPr>
          <w:rFonts w:asciiTheme="majorHAnsi" w:hAnsiTheme="majorHAnsi"/>
          <w:sz w:val="24"/>
          <w:szCs w:val="24"/>
        </w:rPr>
        <w:t xml:space="preserve">corresponding to </w:t>
      </w:r>
      <w:r w:rsidR="003149C7">
        <w:rPr>
          <w:rFonts w:asciiTheme="majorHAnsi" w:hAnsiTheme="majorHAnsi"/>
          <w:sz w:val="24"/>
          <w:szCs w:val="24"/>
        </w:rPr>
        <w:t>the</w:t>
      </w:r>
      <w:r>
        <w:rPr>
          <w:rFonts w:asciiTheme="majorHAnsi" w:hAnsiTheme="majorHAnsi"/>
          <w:sz w:val="24"/>
          <w:szCs w:val="24"/>
        </w:rPr>
        <w:t xml:space="preserve"> SKU</w:t>
      </w:r>
      <w:r w:rsidR="003149C7">
        <w:rPr>
          <w:rFonts w:asciiTheme="majorHAnsi" w:hAnsiTheme="majorHAnsi"/>
          <w:sz w:val="24"/>
          <w:szCs w:val="24"/>
        </w:rPr>
        <w:t>s</w:t>
      </w:r>
    </w:p>
    <w:p w14:paraId="47618384" w14:textId="77777777" w:rsidR="00FA175F" w:rsidRDefault="00BE7736" w:rsidP="00FA175F">
      <w:pPr>
        <w:numPr>
          <w:ilvl w:val="0"/>
          <w:numId w:val="39"/>
        </w:numPr>
        <w:rPr>
          <w:rFonts w:asciiTheme="majorHAnsi" w:hAnsiTheme="majorHAnsi"/>
          <w:sz w:val="24"/>
          <w:szCs w:val="24"/>
        </w:rPr>
      </w:pPr>
      <w:r w:rsidRPr="00FA175F">
        <w:rPr>
          <w:rFonts w:asciiTheme="majorHAnsi" w:hAnsiTheme="majorHAnsi"/>
          <w:sz w:val="24"/>
          <w:szCs w:val="24"/>
        </w:rPr>
        <w:t>Cleaning Rules:</w:t>
      </w:r>
    </w:p>
    <w:p w14:paraId="48646665" w14:textId="29EF7E67" w:rsidR="00FA175F" w:rsidRDefault="00BE7736" w:rsidP="00FA175F">
      <w:pPr>
        <w:numPr>
          <w:ilvl w:val="1"/>
          <w:numId w:val="39"/>
        </w:numPr>
        <w:rPr>
          <w:rFonts w:asciiTheme="majorHAnsi" w:hAnsiTheme="majorHAnsi"/>
          <w:sz w:val="24"/>
          <w:szCs w:val="24"/>
        </w:rPr>
      </w:pPr>
      <w:r w:rsidRPr="00FA175F">
        <w:rPr>
          <w:rFonts w:asciiTheme="majorHAnsi" w:hAnsiTheme="majorHAnsi"/>
          <w:sz w:val="24"/>
          <w:szCs w:val="24"/>
        </w:rPr>
        <w:t>Removed the records that contains the null values in APN</w:t>
      </w:r>
    </w:p>
    <w:p w14:paraId="77A692A0" w14:textId="63D10211" w:rsidR="00BE7736" w:rsidRPr="00FA175F" w:rsidRDefault="00BE7736" w:rsidP="00FA175F">
      <w:pPr>
        <w:numPr>
          <w:ilvl w:val="1"/>
          <w:numId w:val="39"/>
        </w:numPr>
        <w:rPr>
          <w:rFonts w:asciiTheme="majorHAnsi" w:hAnsiTheme="majorHAnsi"/>
          <w:sz w:val="24"/>
          <w:szCs w:val="24"/>
        </w:rPr>
      </w:pPr>
      <w:r w:rsidRPr="00FA175F">
        <w:rPr>
          <w:rFonts w:asciiTheme="majorHAnsi" w:hAnsiTheme="majorHAnsi"/>
          <w:sz w:val="24"/>
          <w:szCs w:val="24"/>
        </w:rPr>
        <w:t>Removed the records corresponding to this particular LDESC 'Double D Sugar Fre Choc&amp;Jely Ronds 1x70g'. Since this LDESC is wrongly mapped</w:t>
      </w:r>
    </w:p>
    <w:p w14:paraId="4C5401A1" w14:textId="77777777" w:rsidR="00BE7736" w:rsidRDefault="00BE7736" w:rsidP="00BE7736">
      <w:pPr>
        <w:rPr>
          <w:rFonts w:asciiTheme="majorHAnsi" w:hAnsiTheme="majorHAnsi"/>
          <w:sz w:val="24"/>
          <w:szCs w:val="24"/>
        </w:rPr>
      </w:pPr>
    </w:p>
    <w:p w14:paraId="4DCF60EB" w14:textId="522BAA27" w:rsidR="00BE7736" w:rsidRDefault="00BE7736" w:rsidP="00BE7736">
      <w:pPr>
        <w:rPr>
          <w:rFonts w:asciiTheme="majorHAnsi" w:hAnsiTheme="majorHAnsi"/>
          <w:sz w:val="24"/>
          <w:szCs w:val="24"/>
        </w:rPr>
      </w:pPr>
      <w:r>
        <w:rPr>
          <w:rFonts w:asciiTheme="majorHAnsi" w:hAnsiTheme="majorHAnsi"/>
          <w:sz w:val="24"/>
          <w:szCs w:val="24"/>
        </w:rPr>
        <w:t xml:space="preserve">Data </w:t>
      </w:r>
      <w:r w:rsidR="003149C7">
        <w:rPr>
          <w:rFonts w:asciiTheme="majorHAnsi" w:hAnsiTheme="majorHAnsi"/>
          <w:sz w:val="24"/>
          <w:szCs w:val="24"/>
        </w:rPr>
        <w:t>Pre-Processing</w:t>
      </w:r>
      <w:r>
        <w:rPr>
          <w:rFonts w:asciiTheme="majorHAnsi" w:hAnsiTheme="majorHAnsi"/>
          <w:sz w:val="24"/>
          <w:szCs w:val="24"/>
        </w:rPr>
        <w:t>:</w:t>
      </w:r>
    </w:p>
    <w:p w14:paraId="27C5F2A3" w14:textId="77777777" w:rsidR="00BE7736" w:rsidRDefault="00BE7736" w:rsidP="00BE7736">
      <w:pPr>
        <w:pStyle w:val="ListParagraph"/>
        <w:numPr>
          <w:ilvl w:val="0"/>
          <w:numId w:val="41"/>
        </w:numPr>
        <w:rPr>
          <w:rFonts w:asciiTheme="majorHAnsi" w:hAnsiTheme="majorHAnsi"/>
          <w:sz w:val="24"/>
          <w:szCs w:val="24"/>
        </w:rPr>
      </w:pPr>
      <w:r w:rsidRPr="00845A1D">
        <w:rPr>
          <w:rFonts w:asciiTheme="majorHAnsi" w:hAnsiTheme="majorHAnsi"/>
          <w:sz w:val="24"/>
          <w:szCs w:val="24"/>
        </w:rPr>
        <w:t>Aus_SKUMonthYr_data_v1</w:t>
      </w:r>
      <w:r>
        <w:rPr>
          <w:rFonts w:asciiTheme="majorHAnsi" w:hAnsiTheme="majorHAnsi"/>
          <w:sz w:val="24"/>
          <w:szCs w:val="24"/>
        </w:rPr>
        <w:t>:</w:t>
      </w:r>
    </w:p>
    <w:p w14:paraId="6FFA13D4" w14:textId="7D4BFE6C" w:rsidR="00BE7736" w:rsidRDefault="00BE7736" w:rsidP="00BE7736">
      <w:pPr>
        <w:pStyle w:val="ListParagraph"/>
        <w:numPr>
          <w:ilvl w:val="0"/>
          <w:numId w:val="39"/>
        </w:numPr>
        <w:rPr>
          <w:rFonts w:asciiTheme="majorHAnsi" w:hAnsiTheme="majorHAnsi"/>
          <w:sz w:val="24"/>
          <w:szCs w:val="24"/>
        </w:rPr>
      </w:pPr>
      <w:r>
        <w:rPr>
          <w:rFonts w:asciiTheme="majorHAnsi" w:hAnsiTheme="majorHAnsi"/>
          <w:sz w:val="24"/>
          <w:szCs w:val="24"/>
        </w:rPr>
        <w:t>Rolled up the data to APN</w:t>
      </w:r>
      <w:r w:rsidR="009D78CE">
        <w:rPr>
          <w:rFonts w:asciiTheme="majorHAnsi" w:hAnsiTheme="majorHAnsi"/>
          <w:sz w:val="24"/>
          <w:szCs w:val="24"/>
        </w:rPr>
        <w:t>-Month-Year</w:t>
      </w:r>
      <w:r>
        <w:rPr>
          <w:rFonts w:asciiTheme="majorHAnsi" w:hAnsiTheme="majorHAnsi"/>
          <w:sz w:val="24"/>
          <w:szCs w:val="24"/>
        </w:rPr>
        <w:t xml:space="preserve"> </w:t>
      </w:r>
      <w:r w:rsidR="003149C7">
        <w:rPr>
          <w:rFonts w:asciiTheme="majorHAnsi" w:hAnsiTheme="majorHAnsi"/>
          <w:sz w:val="24"/>
          <w:szCs w:val="24"/>
        </w:rPr>
        <w:t>level</w:t>
      </w:r>
    </w:p>
    <w:p w14:paraId="67D7AA31" w14:textId="676C6314" w:rsidR="00BE7736" w:rsidRDefault="00BE7736" w:rsidP="00BE7736">
      <w:pPr>
        <w:pStyle w:val="ListParagraph"/>
        <w:numPr>
          <w:ilvl w:val="0"/>
          <w:numId w:val="39"/>
        </w:numPr>
        <w:rPr>
          <w:rFonts w:asciiTheme="majorHAnsi" w:hAnsiTheme="majorHAnsi"/>
          <w:sz w:val="24"/>
          <w:szCs w:val="24"/>
        </w:rPr>
      </w:pPr>
      <w:r>
        <w:rPr>
          <w:rFonts w:asciiTheme="majorHAnsi" w:hAnsiTheme="majorHAnsi"/>
          <w:sz w:val="24"/>
          <w:szCs w:val="24"/>
        </w:rPr>
        <w:t>Seasonality Index (SI) is calculated at the Segment Level</w:t>
      </w:r>
    </w:p>
    <w:p w14:paraId="57A91582" w14:textId="710F0C06" w:rsidR="00BE7736" w:rsidRDefault="00BE7736" w:rsidP="00BE7736">
      <w:pPr>
        <w:pStyle w:val="ListParagraph"/>
        <w:numPr>
          <w:ilvl w:val="0"/>
          <w:numId w:val="39"/>
        </w:numPr>
        <w:rPr>
          <w:rFonts w:asciiTheme="majorHAnsi" w:hAnsiTheme="majorHAnsi"/>
          <w:sz w:val="24"/>
          <w:szCs w:val="24"/>
        </w:rPr>
      </w:pPr>
      <w:r>
        <w:rPr>
          <w:rFonts w:asciiTheme="majorHAnsi" w:hAnsiTheme="majorHAnsi"/>
          <w:sz w:val="24"/>
          <w:szCs w:val="24"/>
        </w:rPr>
        <w:t>BrandSales is calculated by rolling up the monthly level data to Brand</w:t>
      </w:r>
      <w:r w:rsidR="009D78CE">
        <w:rPr>
          <w:rFonts w:asciiTheme="majorHAnsi" w:hAnsiTheme="majorHAnsi"/>
          <w:sz w:val="24"/>
          <w:szCs w:val="24"/>
        </w:rPr>
        <w:t>-</w:t>
      </w:r>
      <w:r>
        <w:rPr>
          <w:rFonts w:asciiTheme="majorHAnsi" w:hAnsiTheme="majorHAnsi"/>
          <w:sz w:val="24"/>
          <w:szCs w:val="24"/>
        </w:rPr>
        <w:t>Month</w:t>
      </w:r>
    </w:p>
    <w:p w14:paraId="0CAAF1CC" w14:textId="32BB1668" w:rsidR="00BE7736" w:rsidRDefault="00BE7736" w:rsidP="00BE7736">
      <w:pPr>
        <w:pStyle w:val="ListParagraph"/>
        <w:numPr>
          <w:ilvl w:val="0"/>
          <w:numId w:val="39"/>
        </w:numPr>
        <w:rPr>
          <w:rFonts w:asciiTheme="majorHAnsi" w:hAnsiTheme="majorHAnsi"/>
          <w:sz w:val="24"/>
          <w:szCs w:val="24"/>
        </w:rPr>
      </w:pPr>
      <w:r>
        <w:rPr>
          <w:rFonts w:asciiTheme="majorHAnsi" w:hAnsiTheme="majorHAnsi"/>
          <w:sz w:val="24"/>
          <w:szCs w:val="24"/>
        </w:rPr>
        <w:t>CategorySales is calculated by rolling up the monthly level data to Category</w:t>
      </w:r>
      <w:r w:rsidR="009D78CE">
        <w:rPr>
          <w:rFonts w:asciiTheme="majorHAnsi" w:hAnsiTheme="majorHAnsi"/>
          <w:sz w:val="24"/>
          <w:szCs w:val="24"/>
        </w:rPr>
        <w:t>-</w:t>
      </w:r>
      <w:r>
        <w:rPr>
          <w:rFonts w:asciiTheme="majorHAnsi" w:hAnsiTheme="majorHAnsi"/>
          <w:sz w:val="24"/>
          <w:szCs w:val="24"/>
        </w:rPr>
        <w:t>Month</w:t>
      </w:r>
    </w:p>
    <w:p w14:paraId="150AE339" w14:textId="77777777" w:rsidR="00BE7736" w:rsidRDefault="00BE7736" w:rsidP="00BE7736">
      <w:pPr>
        <w:pStyle w:val="ListParagraph"/>
        <w:numPr>
          <w:ilvl w:val="0"/>
          <w:numId w:val="39"/>
        </w:numPr>
        <w:rPr>
          <w:rFonts w:asciiTheme="majorHAnsi" w:hAnsiTheme="majorHAnsi"/>
          <w:sz w:val="24"/>
          <w:szCs w:val="24"/>
        </w:rPr>
      </w:pPr>
      <w:r w:rsidRPr="005B4718">
        <w:rPr>
          <w:rFonts w:asciiTheme="majorHAnsi" w:hAnsiTheme="majorHAnsi"/>
          <w:sz w:val="24"/>
          <w:szCs w:val="24"/>
        </w:rPr>
        <w:t>price_per_vol</w:t>
      </w:r>
      <w:r>
        <w:rPr>
          <w:rFonts w:asciiTheme="majorHAnsi" w:hAnsiTheme="majorHAnsi"/>
          <w:sz w:val="24"/>
          <w:szCs w:val="24"/>
        </w:rPr>
        <w:t xml:space="preserve"> is calculated by dividing the </w:t>
      </w:r>
      <w:r w:rsidRPr="005B4718">
        <w:rPr>
          <w:rFonts w:asciiTheme="majorHAnsi" w:hAnsiTheme="majorHAnsi"/>
          <w:sz w:val="24"/>
          <w:szCs w:val="24"/>
        </w:rPr>
        <w:t>total_ValueSales</w:t>
      </w:r>
      <w:r>
        <w:rPr>
          <w:rFonts w:asciiTheme="majorHAnsi" w:hAnsiTheme="majorHAnsi"/>
          <w:sz w:val="24"/>
          <w:szCs w:val="24"/>
        </w:rPr>
        <w:t xml:space="preserve"> with the </w:t>
      </w:r>
      <w:r w:rsidRPr="005B4718">
        <w:rPr>
          <w:rFonts w:asciiTheme="majorHAnsi" w:hAnsiTheme="majorHAnsi"/>
          <w:sz w:val="24"/>
          <w:szCs w:val="24"/>
        </w:rPr>
        <w:t>total_VolSales</w:t>
      </w:r>
      <w:r>
        <w:rPr>
          <w:rFonts w:asciiTheme="majorHAnsi" w:hAnsiTheme="majorHAnsi"/>
          <w:sz w:val="24"/>
          <w:szCs w:val="24"/>
        </w:rPr>
        <w:t>.</w:t>
      </w:r>
    </w:p>
    <w:p w14:paraId="5DBBB974" w14:textId="77777777" w:rsidR="00BE7736" w:rsidRDefault="00BE7736" w:rsidP="00BE7736">
      <w:pPr>
        <w:rPr>
          <w:rFonts w:asciiTheme="majorHAnsi" w:hAnsiTheme="majorHAnsi"/>
          <w:sz w:val="24"/>
          <w:szCs w:val="24"/>
        </w:rPr>
      </w:pPr>
    </w:p>
    <w:p w14:paraId="05C67661" w14:textId="09BA818F" w:rsidR="00BE7736" w:rsidRDefault="00BE7736" w:rsidP="00BE7736">
      <w:pPr>
        <w:pStyle w:val="ListParagraph"/>
        <w:numPr>
          <w:ilvl w:val="0"/>
          <w:numId w:val="41"/>
        </w:numPr>
        <w:rPr>
          <w:rFonts w:asciiTheme="majorHAnsi" w:hAnsiTheme="majorHAnsi"/>
          <w:sz w:val="24"/>
          <w:szCs w:val="24"/>
        </w:rPr>
      </w:pPr>
      <w:r w:rsidRPr="005B4718">
        <w:rPr>
          <w:rFonts w:asciiTheme="majorHAnsi" w:hAnsiTheme="majorHAnsi"/>
          <w:sz w:val="24"/>
          <w:szCs w:val="24"/>
        </w:rPr>
        <w:t>Description</w:t>
      </w:r>
      <w:r w:rsidR="009D78CE">
        <w:rPr>
          <w:rFonts w:asciiTheme="majorHAnsi" w:hAnsiTheme="majorHAnsi"/>
          <w:sz w:val="24"/>
          <w:szCs w:val="24"/>
        </w:rPr>
        <w:t xml:space="preserve"> </w:t>
      </w:r>
      <w:r w:rsidRPr="005B4718">
        <w:rPr>
          <w:rFonts w:asciiTheme="majorHAnsi" w:hAnsiTheme="majorHAnsi"/>
          <w:sz w:val="24"/>
          <w:szCs w:val="24"/>
        </w:rPr>
        <w:t>Mapping</w:t>
      </w:r>
      <w:r w:rsidR="009D78CE">
        <w:rPr>
          <w:rFonts w:asciiTheme="majorHAnsi" w:hAnsiTheme="majorHAnsi"/>
          <w:sz w:val="24"/>
          <w:szCs w:val="24"/>
        </w:rPr>
        <w:t xml:space="preserve"> File</w:t>
      </w:r>
      <w:r>
        <w:rPr>
          <w:rFonts w:asciiTheme="majorHAnsi" w:hAnsiTheme="majorHAnsi"/>
          <w:sz w:val="24"/>
          <w:szCs w:val="24"/>
        </w:rPr>
        <w:t>:</w:t>
      </w:r>
    </w:p>
    <w:p w14:paraId="29B8158C" w14:textId="3D72EDA5" w:rsidR="00BE7736" w:rsidRPr="005B4718" w:rsidRDefault="00BE7736" w:rsidP="00BE7736">
      <w:pPr>
        <w:pStyle w:val="ListParagraph"/>
        <w:numPr>
          <w:ilvl w:val="0"/>
          <w:numId w:val="42"/>
        </w:numPr>
        <w:rPr>
          <w:rFonts w:asciiTheme="majorHAnsi" w:hAnsiTheme="majorHAnsi"/>
          <w:sz w:val="24"/>
          <w:szCs w:val="24"/>
        </w:rPr>
      </w:pPr>
      <w:r>
        <w:rPr>
          <w:rFonts w:asciiTheme="majorHAnsi" w:hAnsiTheme="majorHAnsi"/>
          <w:sz w:val="24"/>
          <w:szCs w:val="24"/>
        </w:rPr>
        <w:lastRenderedPageBreak/>
        <w:t xml:space="preserve">Created the mapping file by taking all the required </w:t>
      </w:r>
      <w:r w:rsidR="000E195E">
        <w:rPr>
          <w:rFonts w:asciiTheme="majorHAnsi" w:hAnsiTheme="majorHAnsi"/>
          <w:sz w:val="24"/>
          <w:szCs w:val="24"/>
        </w:rPr>
        <w:t xml:space="preserve">SKU level attributes </w:t>
      </w:r>
      <w:r>
        <w:rPr>
          <w:rFonts w:asciiTheme="majorHAnsi" w:hAnsiTheme="majorHAnsi"/>
          <w:sz w:val="24"/>
          <w:szCs w:val="24"/>
        </w:rPr>
        <w:t>and stored it for further usage.</w:t>
      </w:r>
    </w:p>
    <w:p w14:paraId="1685469C" w14:textId="1D15B6AF" w:rsidR="005944A4" w:rsidRDefault="005944A4" w:rsidP="00C9383C">
      <w:pPr>
        <w:rPr>
          <w:rFonts w:asciiTheme="majorHAnsi" w:hAnsiTheme="majorHAnsi"/>
          <w:color w:val="000000" w:themeColor="text1"/>
          <w:sz w:val="24"/>
          <w:szCs w:val="24"/>
          <w:highlight w:val="white"/>
        </w:rPr>
      </w:pPr>
    </w:p>
    <w:p w14:paraId="6A76B91A" w14:textId="36470D29" w:rsidR="005B46DF" w:rsidRDefault="005B46DF" w:rsidP="005B46DF">
      <w:pPr>
        <w:pStyle w:val="Heading3"/>
        <w:rPr>
          <w:highlight w:val="white"/>
        </w:rPr>
      </w:pPr>
      <w:bookmarkStart w:id="8" w:name="_Toc45896749"/>
      <w:r>
        <w:rPr>
          <w:highlight w:val="white"/>
        </w:rPr>
        <w:t>Level of model fit:</w:t>
      </w:r>
      <w:bookmarkEnd w:id="8"/>
    </w:p>
    <w:p w14:paraId="05EF3273" w14:textId="3F51446B" w:rsidR="005B46DF" w:rsidRDefault="005B46DF" w:rsidP="005B46DF">
      <w:pPr>
        <w:rPr>
          <w:rFonts w:asciiTheme="majorHAnsi" w:hAnsiTheme="majorHAnsi"/>
          <w:color w:val="000000" w:themeColor="text1"/>
          <w:sz w:val="24"/>
          <w:szCs w:val="24"/>
          <w:highlight w:val="white"/>
        </w:rPr>
      </w:pPr>
      <w:r>
        <w:rPr>
          <w:rFonts w:asciiTheme="majorHAnsi" w:hAnsiTheme="majorHAnsi"/>
          <w:color w:val="000000" w:themeColor="text1"/>
          <w:sz w:val="24"/>
          <w:szCs w:val="24"/>
          <w:highlight w:val="white"/>
        </w:rPr>
        <w:t xml:space="preserve">Unlike the proposed iteration where we chose the discontinued SKUs along with some similar SKUs, in this approach we fit a model at a segment level thus reducing the number of models to be build. Please find the segment wise SKU counts in the summary sheet attached in the results section. </w:t>
      </w:r>
    </w:p>
    <w:p w14:paraId="650E238D" w14:textId="77777777" w:rsidR="005B46DF" w:rsidRDefault="005B46DF" w:rsidP="00C9383C">
      <w:pPr>
        <w:rPr>
          <w:rFonts w:asciiTheme="majorHAnsi" w:hAnsiTheme="majorHAnsi"/>
          <w:color w:val="000000" w:themeColor="text1"/>
          <w:sz w:val="24"/>
          <w:szCs w:val="24"/>
          <w:highlight w:val="white"/>
        </w:rPr>
      </w:pPr>
    </w:p>
    <w:p w14:paraId="65BF9F5A" w14:textId="7F5878DF" w:rsidR="00057C51" w:rsidRDefault="00B62CAE" w:rsidP="00B4122E">
      <w:pPr>
        <w:pStyle w:val="Heading3"/>
        <w:rPr>
          <w:highlight w:val="white"/>
        </w:rPr>
      </w:pPr>
      <w:bookmarkStart w:id="9" w:name="_Toc45896750"/>
      <w:r>
        <w:rPr>
          <w:highlight w:val="white"/>
        </w:rPr>
        <w:t>Data preparation</w:t>
      </w:r>
      <w:r w:rsidR="00B4122E">
        <w:rPr>
          <w:highlight w:val="white"/>
        </w:rPr>
        <w:t>:</w:t>
      </w:r>
      <w:bookmarkEnd w:id="9"/>
    </w:p>
    <w:p w14:paraId="4C964142" w14:textId="4DBA9599" w:rsidR="00B62CAE" w:rsidRDefault="00AA7232" w:rsidP="00C9383C">
      <w:pPr>
        <w:rPr>
          <w:rFonts w:asciiTheme="majorHAnsi" w:hAnsiTheme="majorHAnsi"/>
          <w:color w:val="000000" w:themeColor="text1"/>
          <w:sz w:val="24"/>
          <w:szCs w:val="24"/>
          <w:highlight w:val="white"/>
        </w:rPr>
      </w:pPr>
      <w:r>
        <w:rPr>
          <w:rFonts w:asciiTheme="majorHAnsi" w:hAnsiTheme="majorHAnsi"/>
          <w:color w:val="000000" w:themeColor="text1"/>
          <w:sz w:val="24"/>
          <w:szCs w:val="24"/>
          <w:highlight w:val="white"/>
        </w:rPr>
        <w:t xml:space="preserve">We used the data till December 2019 to train the model. Below given are the </w:t>
      </w:r>
      <w:r w:rsidR="00B053EB">
        <w:rPr>
          <w:rFonts w:asciiTheme="majorHAnsi" w:hAnsiTheme="majorHAnsi"/>
          <w:color w:val="000000" w:themeColor="text1"/>
          <w:sz w:val="24"/>
          <w:szCs w:val="24"/>
          <w:highlight w:val="white"/>
        </w:rPr>
        <w:t xml:space="preserve">preliminary </w:t>
      </w:r>
      <w:r>
        <w:rPr>
          <w:rFonts w:asciiTheme="majorHAnsi" w:hAnsiTheme="majorHAnsi"/>
          <w:color w:val="000000" w:themeColor="text1"/>
          <w:sz w:val="24"/>
          <w:szCs w:val="24"/>
          <w:highlight w:val="white"/>
        </w:rPr>
        <w:t>filter</w:t>
      </w:r>
      <w:r w:rsidR="00B053EB">
        <w:rPr>
          <w:rFonts w:asciiTheme="majorHAnsi" w:hAnsiTheme="majorHAnsi"/>
          <w:color w:val="000000" w:themeColor="text1"/>
          <w:sz w:val="24"/>
          <w:szCs w:val="24"/>
          <w:highlight w:val="white"/>
        </w:rPr>
        <w:t>s</w:t>
      </w:r>
      <w:r>
        <w:rPr>
          <w:rFonts w:asciiTheme="majorHAnsi" w:hAnsiTheme="majorHAnsi"/>
          <w:color w:val="000000" w:themeColor="text1"/>
          <w:sz w:val="24"/>
          <w:szCs w:val="24"/>
          <w:highlight w:val="white"/>
        </w:rPr>
        <w:t xml:space="preserve"> that are applied to clean the data.</w:t>
      </w:r>
    </w:p>
    <w:p w14:paraId="13F872F5" w14:textId="621966BF" w:rsidR="00AA7232" w:rsidRDefault="00057C51" w:rsidP="00AA7232">
      <w:pPr>
        <w:pStyle w:val="ListParagraph"/>
        <w:numPr>
          <w:ilvl w:val="0"/>
          <w:numId w:val="35"/>
        </w:numPr>
        <w:rPr>
          <w:rFonts w:asciiTheme="majorHAnsi" w:hAnsiTheme="majorHAnsi"/>
          <w:color w:val="000000" w:themeColor="text1"/>
          <w:sz w:val="24"/>
          <w:szCs w:val="24"/>
          <w:highlight w:val="white"/>
        </w:rPr>
      </w:pPr>
      <w:r>
        <w:rPr>
          <w:rFonts w:asciiTheme="majorHAnsi" w:hAnsiTheme="majorHAnsi"/>
          <w:color w:val="000000" w:themeColor="text1"/>
          <w:sz w:val="24"/>
          <w:szCs w:val="24"/>
          <w:highlight w:val="white"/>
        </w:rPr>
        <w:t>Removing few points at the start of the SKU where the sales are particularly low, if these points are to be included than a separate flag indicator can also be used</w:t>
      </w:r>
    </w:p>
    <w:p w14:paraId="03879A30" w14:textId="21D0335E" w:rsidR="00057C51" w:rsidRDefault="00057C51" w:rsidP="00AA7232">
      <w:pPr>
        <w:pStyle w:val="ListParagraph"/>
        <w:numPr>
          <w:ilvl w:val="0"/>
          <w:numId w:val="35"/>
        </w:numPr>
        <w:rPr>
          <w:rFonts w:asciiTheme="majorHAnsi" w:hAnsiTheme="majorHAnsi"/>
          <w:color w:val="000000" w:themeColor="text1"/>
          <w:sz w:val="24"/>
          <w:szCs w:val="24"/>
          <w:highlight w:val="white"/>
        </w:rPr>
      </w:pPr>
      <w:r>
        <w:rPr>
          <w:rFonts w:asciiTheme="majorHAnsi" w:hAnsiTheme="majorHAnsi"/>
          <w:color w:val="000000" w:themeColor="text1"/>
          <w:sz w:val="24"/>
          <w:szCs w:val="24"/>
          <w:highlight w:val="white"/>
        </w:rPr>
        <w:t>Removing SKUs with less than a year of data</w:t>
      </w:r>
    </w:p>
    <w:p w14:paraId="4B4F520C" w14:textId="46412EF7" w:rsidR="00057C51" w:rsidRDefault="00057C51" w:rsidP="00AA7232">
      <w:pPr>
        <w:pStyle w:val="ListParagraph"/>
        <w:numPr>
          <w:ilvl w:val="0"/>
          <w:numId w:val="35"/>
        </w:numPr>
        <w:rPr>
          <w:rFonts w:asciiTheme="majorHAnsi" w:hAnsiTheme="majorHAnsi"/>
          <w:color w:val="000000" w:themeColor="text1"/>
          <w:sz w:val="24"/>
          <w:szCs w:val="24"/>
          <w:highlight w:val="white"/>
        </w:rPr>
      </w:pPr>
      <w:r>
        <w:rPr>
          <w:rFonts w:asciiTheme="majorHAnsi" w:hAnsiTheme="majorHAnsi"/>
          <w:color w:val="000000" w:themeColor="text1"/>
          <w:sz w:val="24"/>
          <w:szCs w:val="24"/>
          <w:highlight w:val="white"/>
        </w:rPr>
        <w:t>Date filter for training the model, we used data till December 2019 (Change depending on the available data)</w:t>
      </w:r>
    </w:p>
    <w:p w14:paraId="4DB39C8F" w14:textId="6223743D" w:rsidR="000C2C36" w:rsidRDefault="000C2C36" w:rsidP="000C2C36">
      <w:pPr>
        <w:rPr>
          <w:rFonts w:asciiTheme="majorHAnsi" w:hAnsiTheme="majorHAnsi"/>
          <w:color w:val="000000" w:themeColor="text1"/>
          <w:sz w:val="24"/>
          <w:szCs w:val="24"/>
          <w:highlight w:val="white"/>
        </w:rPr>
      </w:pPr>
    </w:p>
    <w:p w14:paraId="052F3C87" w14:textId="628012B1" w:rsidR="000C2C36" w:rsidRDefault="000C2C36" w:rsidP="000C2C36">
      <w:pPr>
        <w:rPr>
          <w:rFonts w:asciiTheme="majorHAnsi" w:hAnsiTheme="majorHAnsi"/>
          <w:color w:val="000000" w:themeColor="text1"/>
          <w:sz w:val="24"/>
          <w:szCs w:val="24"/>
          <w:highlight w:val="white"/>
        </w:rPr>
      </w:pPr>
      <w:r>
        <w:rPr>
          <w:rFonts w:asciiTheme="majorHAnsi" w:hAnsiTheme="majorHAnsi"/>
          <w:color w:val="000000" w:themeColor="text1"/>
          <w:sz w:val="24"/>
          <w:szCs w:val="24"/>
          <w:highlight w:val="white"/>
        </w:rPr>
        <w:t xml:space="preserve">Next, we have to find few of the discontinued SKUs present in the data. To flag these SKUs, we look for 70% drop in sales when compared to last </w:t>
      </w:r>
      <w:r w:rsidR="00B841B3">
        <w:rPr>
          <w:rFonts w:asciiTheme="majorHAnsi" w:hAnsiTheme="majorHAnsi"/>
          <w:color w:val="000000" w:themeColor="text1"/>
          <w:sz w:val="24"/>
          <w:szCs w:val="24"/>
          <w:highlight w:val="white"/>
        </w:rPr>
        <w:t>four-month</w:t>
      </w:r>
      <w:r>
        <w:rPr>
          <w:rFonts w:asciiTheme="majorHAnsi" w:hAnsiTheme="majorHAnsi"/>
          <w:color w:val="000000" w:themeColor="text1"/>
          <w:sz w:val="24"/>
          <w:szCs w:val="24"/>
          <w:highlight w:val="white"/>
        </w:rPr>
        <w:t xml:space="preserve"> average (this logic can be tweaked to make it more strict or lenient)</w:t>
      </w:r>
      <w:r w:rsidR="00B841B3">
        <w:rPr>
          <w:rFonts w:asciiTheme="majorHAnsi" w:hAnsiTheme="majorHAnsi"/>
          <w:color w:val="000000" w:themeColor="text1"/>
          <w:sz w:val="24"/>
          <w:szCs w:val="24"/>
          <w:highlight w:val="white"/>
        </w:rPr>
        <w:t>. If the drop in sales is consistent for next 3 months then we flag the SKU to be discontinued.</w:t>
      </w:r>
      <w:r w:rsidR="00B053EB">
        <w:rPr>
          <w:rFonts w:asciiTheme="majorHAnsi" w:hAnsiTheme="majorHAnsi"/>
          <w:color w:val="000000" w:themeColor="text1"/>
          <w:sz w:val="24"/>
          <w:szCs w:val="24"/>
          <w:highlight w:val="white"/>
        </w:rPr>
        <w:t xml:space="preserve"> </w:t>
      </w:r>
      <w:r w:rsidR="00F84FF3">
        <w:rPr>
          <w:rFonts w:asciiTheme="majorHAnsi" w:hAnsiTheme="majorHAnsi"/>
          <w:color w:val="000000" w:themeColor="text1"/>
          <w:sz w:val="24"/>
          <w:szCs w:val="24"/>
          <w:highlight w:val="white"/>
        </w:rPr>
        <w:t xml:space="preserve">Among the flag discontinued SKUs check how many data points are present before the discontinuation period. To make the model understand the difference between pre and post discontinuation we have put a filter of at least 11months of data before discontinuation, </w:t>
      </w:r>
    </w:p>
    <w:p w14:paraId="130D84B8" w14:textId="77777777" w:rsidR="00F84FF3" w:rsidRDefault="00F84FF3" w:rsidP="000C2C36">
      <w:pPr>
        <w:rPr>
          <w:rFonts w:asciiTheme="majorHAnsi" w:hAnsiTheme="majorHAnsi"/>
          <w:color w:val="000000" w:themeColor="text1"/>
          <w:sz w:val="24"/>
          <w:szCs w:val="24"/>
          <w:highlight w:val="white"/>
        </w:rPr>
      </w:pPr>
    </w:p>
    <w:p w14:paraId="2057B175" w14:textId="3BB61FEE" w:rsidR="00B053EB" w:rsidRDefault="00B053EB" w:rsidP="000C2C36">
      <w:pPr>
        <w:rPr>
          <w:rFonts w:asciiTheme="majorHAnsi" w:hAnsiTheme="majorHAnsi"/>
          <w:color w:val="000000" w:themeColor="text1"/>
          <w:sz w:val="24"/>
          <w:szCs w:val="24"/>
          <w:highlight w:val="white"/>
        </w:rPr>
      </w:pPr>
      <w:r>
        <w:rPr>
          <w:rFonts w:asciiTheme="majorHAnsi" w:hAnsiTheme="majorHAnsi"/>
          <w:color w:val="000000" w:themeColor="text1"/>
          <w:sz w:val="24"/>
          <w:szCs w:val="24"/>
          <w:highlight w:val="white"/>
        </w:rPr>
        <w:t>For the rest of the SKUs which are normal we used the same filters that are being used in TPO thread to select the modellable SKUs.</w:t>
      </w:r>
    </w:p>
    <w:p w14:paraId="54F3B099" w14:textId="3C483AF5" w:rsidR="000C4CEF" w:rsidRDefault="000C4CEF" w:rsidP="000C4CEF">
      <w:pPr>
        <w:ind w:left="2880" w:firstLine="720"/>
      </w:pPr>
      <w:r>
        <w:object w:dxaOrig="1534" w:dyaOrig="991" w14:anchorId="0EFBEE7E">
          <v:shape id="_x0000_i1026" type="#_x0000_t75" style="width:76.5pt;height:49.5pt" o:ole="">
            <v:imagedata r:id="rId11" o:title=""/>
          </v:shape>
          <o:OLEObject Type="Embed" ProgID="Excel.Sheet.12" ShapeID="_x0000_i1026" DrawAspect="Icon" ObjectID="_1660468445" r:id="rId12"/>
        </w:object>
      </w:r>
    </w:p>
    <w:p w14:paraId="500AB0BC" w14:textId="36E73F33" w:rsidR="008B399D" w:rsidRDefault="00E02806" w:rsidP="008B399D">
      <w:pPr>
        <w:jc w:val="both"/>
        <w:rPr>
          <w:rFonts w:asciiTheme="majorHAnsi" w:hAnsiTheme="majorHAnsi" w:cstheme="majorHAnsi"/>
          <w:sz w:val="24"/>
          <w:szCs w:val="24"/>
        </w:rPr>
      </w:pPr>
      <w:r>
        <w:rPr>
          <w:rFonts w:asciiTheme="majorHAnsi" w:hAnsiTheme="majorHAnsi" w:cstheme="majorHAnsi"/>
          <w:sz w:val="24"/>
          <w:szCs w:val="24"/>
        </w:rPr>
        <w:t>Filter out the data</w:t>
      </w:r>
      <w:r w:rsidR="008B399D" w:rsidRPr="008B399D">
        <w:rPr>
          <w:rFonts w:asciiTheme="majorHAnsi" w:hAnsiTheme="majorHAnsi" w:cstheme="majorHAnsi"/>
          <w:sz w:val="24"/>
          <w:szCs w:val="24"/>
        </w:rPr>
        <w:t xml:space="preserve"> </w:t>
      </w:r>
      <w:r>
        <w:rPr>
          <w:rFonts w:asciiTheme="majorHAnsi" w:hAnsiTheme="majorHAnsi" w:cstheme="majorHAnsi"/>
          <w:sz w:val="24"/>
          <w:szCs w:val="24"/>
        </w:rPr>
        <w:t xml:space="preserve">for only </w:t>
      </w:r>
      <w:r w:rsidR="008B399D">
        <w:rPr>
          <w:rFonts w:asciiTheme="majorHAnsi" w:hAnsiTheme="majorHAnsi" w:cstheme="majorHAnsi"/>
          <w:sz w:val="24"/>
          <w:szCs w:val="24"/>
        </w:rPr>
        <w:t xml:space="preserve">selected discontinued SKUs and </w:t>
      </w:r>
      <w:r>
        <w:rPr>
          <w:rFonts w:asciiTheme="majorHAnsi" w:hAnsiTheme="majorHAnsi" w:cstheme="majorHAnsi"/>
          <w:sz w:val="24"/>
          <w:szCs w:val="24"/>
        </w:rPr>
        <w:t>the normal ones for the next step.</w:t>
      </w:r>
    </w:p>
    <w:p w14:paraId="60704ABD" w14:textId="14E9533C" w:rsidR="001A7595" w:rsidRPr="008B399D" w:rsidRDefault="001A7595" w:rsidP="008B399D">
      <w:pPr>
        <w:jc w:val="both"/>
        <w:rPr>
          <w:rFonts w:asciiTheme="majorHAnsi" w:hAnsiTheme="majorHAnsi" w:cstheme="majorHAnsi"/>
          <w:sz w:val="24"/>
          <w:szCs w:val="24"/>
        </w:rPr>
      </w:pPr>
      <w:r>
        <w:rPr>
          <w:rFonts w:asciiTheme="majorHAnsi" w:hAnsiTheme="majorHAnsi" w:cstheme="majorHAnsi"/>
          <w:sz w:val="24"/>
          <w:szCs w:val="24"/>
        </w:rPr>
        <w:t xml:space="preserve">The list of final discontinued SKUs can be found in the </w:t>
      </w:r>
      <w:r w:rsidR="00497114">
        <w:rPr>
          <w:rFonts w:asciiTheme="majorHAnsi" w:hAnsiTheme="majorHAnsi" w:cstheme="majorHAnsi"/>
          <w:sz w:val="24"/>
          <w:szCs w:val="24"/>
        </w:rPr>
        <w:t>(Segment)_modelresults_(General)_re1.xlsx</w:t>
      </w:r>
      <w:r>
        <w:rPr>
          <w:rFonts w:asciiTheme="majorHAnsi" w:hAnsiTheme="majorHAnsi" w:cstheme="majorHAnsi"/>
          <w:sz w:val="24"/>
          <w:szCs w:val="24"/>
        </w:rPr>
        <w:t xml:space="preserve"> (“DiscontinuedSKUs” sheet) embedded in Results section </w:t>
      </w:r>
    </w:p>
    <w:p w14:paraId="1FC7673D" w14:textId="77777777" w:rsidR="008B399D" w:rsidRPr="008B399D" w:rsidRDefault="008B399D" w:rsidP="008B399D">
      <w:pPr>
        <w:rPr>
          <w:rFonts w:asciiTheme="majorHAnsi" w:hAnsiTheme="majorHAnsi" w:cstheme="majorHAnsi"/>
          <w:color w:val="000000" w:themeColor="text1"/>
          <w:sz w:val="24"/>
          <w:szCs w:val="24"/>
          <w:highlight w:val="white"/>
        </w:rPr>
      </w:pPr>
    </w:p>
    <w:p w14:paraId="3A33363A" w14:textId="2AE27F9D" w:rsidR="00B62CAE" w:rsidRDefault="00B62CAE" w:rsidP="00C9383C">
      <w:pPr>
        <w:rPr>
          <w:rFonts w:asciiTheme="majorHAnsi" w:hAnsiTheme="majorHAnsi"/>
          <w:color w:val="000000" w:themeColor="text1"/>
          <w:sz w:val="24"/>
          <w:szCs w:val="24"/>
          <w:highlight w:val="white"/>
        </w:rPr>
      </w:pPr>
    </w:p>
    <w:p w14:paraId="5D40D5B4" w14:textId="4E467530" w:rsidR="00B62CAE" w:rsidRDefault="00B62CAE" w:rsidP="00221D04">
      <w:pPr>
        <w:pStyle w:val="Heading3"/>
        <w:rPr>
          <w:highlight w:val="white"/>
        </w:rPr>
      </w:pPr>
      <w:bookmarkStart w:id="10" w:name="_Toc45896751"/>
      <w:r>
        <w:rPr>
          <w:highlight w:val="white"/>
        </w:rPr>
        <w:t>Feature Engineering:</w:t>
      </w:r>
      <w:bookmarkEnd w:id="10"/>
      <w:r>
        <w:rPr>
          <w:highlight w:val="white"/>
        </w:rPr>
        <w:t xml:space="preserve"> </w:t>
      </w:r>
    </w:p>
    <w:p w14:paraId="134C6F78" w14:textId="62B9E7A6" w:rsidR="00716892" w:rsidRDefault="00F60505" w:rsidP="00C9383C">
      <w:pPr>
        <w:rPr>
          <w:rFonts w:asciiTheme="majorHAnsi" w:hAnsiTheme="majorHAnsi"/>
          <w:color w:val="000000" w:themeColor="text1"/>
          <w:sz w:val="24"/>
          <w:szCs w:val="24"/>
          <w:highlight w:val="white"/>
        </w:rPr>
      </w:pPr>
      <w:r>
        <w:rPr>
          <w:rFonts w:asciiTheme="majorHAnsi" w:hAnsiTheme="majorHAnsi"/>
          <w:color w:val="000000" w:themeColor="text1"/>
          <w:sz w:val="24"/>
          <w:szCs w:val="24"/>
          <w:highlight w:val="white"/>
        </w:rPr>
        <w:t xml:space="preserve">Now that we have all the SKUs required for modelling, we can create the required features to </w:t>
      </w:r>
      <w:r w:rsidR="00AA3DFB">
        <w:rPr>
          <w:rFonts w:asciiTheme="majorHAnsi" w:hAnsiTheme="majorHAnsi"/>
          <w:color w:val="000000" w:themeColor="text1"/>
          <w:sz w:val="24"/>
          <w:szCs w:val="24"/>
          <w:highlight w:val="white"/>
        </w:rPr>
        <w:t>model the relationship between our IDV</w:t>
      </w:r>
      <w:r w:rsidR="00074CB0">
        <w:rPr>
          <w:rFonts w:asciiTheme="majorHAnsi" w:hAnsiTheme="majorHAnsi"/>
          <w:color w:val="000000" w:themeColor="text1"/>
          <w:sz w:val="24"/>
          <w:szCs w:val="24"/>
          <w:highlight w:val="white"/>
        </w:rPr>
        <w:t>s</w:t>
      </w:r>
      <w:r w:rsidR="00AA3DFB">
        <w:rPr>
          <w:rFonts w:asciiTheme="majorHAnsi" w:hAnsiTheme="majorHAnsi"/>
          <w:color w:val="000000" w:themeColor="text1"/>
          <w:sz w:val="24"/>
          <w:szCs w:val="24"/>
          <w:highlight w:val="white"/>
        </w:rPr>
        <w:t xml:space="preserve"> and DV (log of volume sales).</w:t>
      </w:r>
      <w:r w:rsidR="001B450E">
        <w:rPr>
          <w:rFonts w:asciiTheme="majorHAnsi" w:hAnsiTheme="majorHAnsi"/>
          <w:color w:val="000000" w:themeColor="text1"/>
          <w:sz w:val="24"/>
          <w:szCs w:val="24"/>
          <w:highlight w:val="white"/>
        </w:rPr>
        <w:t xml:space="preserve"> Apart from the SKU attributes (like flavor, pack size, product type etc.) and sales </w:t>
      </w:r>
      <w:r w:rsidR="003C6014">
        <w:rPr>
          <w:rFonts w:asciiTheme="majorHAnsi" w:hAnsiTheme="majorHAnsi"/>
          <w:color w:val="000000" w:themeColor="text1"/>
          <w:sz w:val="24"/>
          <w:szCs w:val="24"/>
          <w:highlight w:val="white"/>
        </w:rPr>
        <w:t>features,</w:t>
      </w:r>
      <w:r w:rsidR="001B450E">
        <w:rPr>
          <w:rFonts w:asciiTheme="majorHAnsi" w:hAnsiTheme="majorHAnsi"/>
          <w:color w:val="000000" w:themeColor="text1"/>
          <w:sz w:val="24"/>
          <w:szCs w:val="24"/>
          <w:highlight w:val="white"/>
        </w:rPr>
        <w:t xml:space="preserve"> we have also tried creating few features which can capture the effect of assortment change.</w:t>
      </w:r>
      <w:r w:rsidR="00F153B0">
        <w:rPr>
          <w:rFonts w:asciiTheme="majorHAnsi" w:hAnsiTheme="majorHAnsi"/>
          <w:color w:val="000000" w:themeColor="text1"/>
          <w:sz w:val="24"/>
          <w:szCs w:val="24"/>
          <w:highlight w:val="white"/>
        </w:rPr>
        <w:t xml:space="preserve"> </w:t>
      </w:r>
      <w:r w:rsidR="00716892">
        <w:rPr>
          <w:rFonts w:asciiTheme="majorHAnsi" w:hAnsiTheme="majorHAnsi"/>
          <w:color w:val="000000" w:themeColor="text1"/>
          <w:sz w:val="24"/>
          <w:szCs w:val="24"/>
          <w:highlight w:val="white"/>
        </w:rPr>
        <w:t>One of the main reasons behind including the discontinued SKUs in the train mix is to see what effect of assortment change on the sales of the similar SKUs. So</w:t>
      </w:r>
      <w:r w:rsidR="00BB733D">
        <w:rPr>
          <w:rFonts w:asciiTheme="majorHAnsi" w:hAnsiTheme="majorHAnsi"/>
          <w:color w:val="000000" w:themeColor="text1"/>
          <w:sz w:val="24"/>
          <w:szCs w:val="24"/>
          <w:highlight w:val="white"/>
        </w:rPr>
        <w:t>,</w:t>
      </w:r>
      <w:r w:rsidR="00716892">
        <w:rPr>
          <w:rFonts w:asciiTheme="majorHAnsi" w:hAnsiTheme="majorHAnsi"/>
          <w:color w:val="000000" w:themeColor="text1"/>
          <w:sz w:val="24"/>
          <w:szCs w:val="24"/>
          <w:highlight w:val="white"/>
        </w:rPr>
        <w:t xml:space="preserve"> we need a </w:t>
      </w:r>
      <w:r w:rsidR="00BB733D">
        <w:rPr>
          <w:rFonts w:asciiTheme="majorHAnsi" w:hAnsiTheme="majorHAnsi"/>
          <w:color w:val="000000" w:themeColor="text1"/>
          <w:sz w:val="24"/>
          <w:szCs w:val="24"/>
          <w:highlight w:val="white"/>
        </w:rPr>
        <w:t>particular feature</w:t>
      </w:r>
      <w:r w:rsidR="00716892">
        <w:rPr>
          <w:rFonts w:asciiTheme="majorHAnsi" w:hAnsiTheme="majorHAnsi"/>
          <w:color w:val="000000" w:themeColor="text1"/>
          <w:sz w:val="24"/>
          <w:szCs w:val="24"/>
          <w:highlight w:val="white"/>
        </w:rPr>
        <w:t xml:space="preserve"> which can indicate this change in assortment and also differentiates between the similar and dissimilar SKUs.</w:t>
      </w:r>
      <w:r w:rsidR="00BB733D">
        <w:rPr>
          <w:rFonts w:asciiTheme="majorHAnsi" w:hAnsiTheme="majorHAnsi"/>
          <w:color w:val="000000" w:themeColor="text1"/>
          <w:sz w:val="24"/>
          <w:szCs w:val="24"/>
          <w:highlight w:val="white"/>
        </w:rPr>
        <w:t xml:space="preserve"> </w:t>
      </w:r>
    </w:p>
    <w:p w14:paraId="000A9366" w14:textId="73DD7E8A" w:rsidR="008B399D" w:rsidRDefault="00F153B0" w:rsidP="00C9383C">
      <w:pPr>
        <w:rPr>
          <w:rFonts w:asciiTheme="majorHAnsi" w:hAnsiTheme="majorHAnsi"/>
          <w:color w:val="000000" w:themeColor="text1"/>
          <w:sz w:val="24"/>
          <w:szCs w:val="24"/>
          <w:highlight w:val="white"/>
        </w:rPr>
      </w:pPr>
      <w:r>
        <w:rPr>
          <w:rFonts w:asciiTheme="majorHAnsi" w:hAnsiTheme="majorHAnsi"/>
          <w:color w:val="000000" w:themeColor="text1"/>
          <w:sz w:val="24"/>
          <w:szCs w:val="24"/>
          <w:highlight w:val="white"/>
        </w:rPr>
        <w:t xml:space="preserve">In the final results we used the score based on the Walmart paper </w:t>
      </w:r>
      <w:r w:rsidR="005B6516">
        <w:rPr>
          <w:rFonts w:asciiTheme="majorHAnsi" w:hAnsiTheme="majorHAnsi"/>
          <w:color w:val="000000" w:themeColor="text1"/>
          <w:sz w:val="24"/>
          <w:szCs w:val="24"/>
          <w:highlight w:val="white"/>
        </w:rPr>
        <w:t>but the</w:t>
      </w:r>
      <w:r>
        <w:rPr>
          <w:rFonts w:asciiTheme="majorHAnsi" w:hAnsiTheme="majorHAnsi"/>
          <w:color w:val="000000" w:themeColor="text1"/>
          <w:sz w:val="24"/>
          <w:szCs w:val="24"/>
          <w:highlight w:val="white"/>
        </w:rPr>
        <w:t xml:space="preserve"> TAE score has also been tried out for one of the </w:t>
      </w:r>
      <w:r w:rsidR="005B6516">
        <w:rPr>
          <w:rFonts w:asciiTheme="majorHAnsi" w:hAnsiTheme="majorHAnsi"/>
          <w:color w:val="000000" w:themeColor="text1"/>
          <w:sz w:val="24"/>
          <w:szCs w:val="24"/>
          <w:highlight w:val="white"/>
        </w:rPr>
        <w:t>segments. Below</w:t>
      </w:r>
      <w:r>
        <w:rPr>
          <w:rFonts w:asciiTheme="majorHAnsi" w:hAnsiTheme="majorHAnsi"/>
          <w:color w:val="000000" w:themeColor="text1"/>
          <w:sz w:val="24"/>
          <w:szCs w:val="24"/>
          <w:highlight w:val="white"/>
        </w:rPr>
        <w:t xml:space="preserve"> given are the explanation for each feature.</w:t>
      </w:r>
    </w:p>
    <w:p w14:paraId="5D46E257" w14:textId="77777777" w:rsidR="00F60505" w:rsidRDefault="00F60505" w:rsidP="00C9383C">
      <w:pPr>
        <w:rPr>
          <w:rFonts w:asciiTheme="majorHAnsi" w:hAnsiTheme="majorHAnsi"/>
          <w:color w:val="000000" w:themeColor="text1"/>
          <w:sz w:val="24"/>
          <w:szCs w:val="24"/>
          <w:highlight w:val="white"/>
        </w:rPr>
      </w:pPr>
    </w:p>
    <w:p w14:paraId="4B54C7EE" w14:textId="05B8A75B" w:rsidR="00FE4FB7" w:rsidRPr="008D01B2" w:rsidRDefault="00FE4FB7" w:rsidP="00221D04">
      <w:pPr>
        <w:pStyle w:val="Heading4"/>
        <w:rPr>
          <w:highlight w:val="white"/>
        </w:rPr>
      </w:pPr>
      <w:r w:rsidRPr="008D01B2">
        <w:rPr>
          <w:highlight w:val="white"/>
        </w:rPr>
        <w:t>Similarity Score</w:t>
      </w:r>
      <w:r w:rsidR="00CD37BF" w:rsidRPr="008D01B2">
        <w:rPr>
          <w:highlight w:val="white"/>
        </w:rPr>
        <w:t xml:space="preserve"> (WM</w:t>
      </w:r>
      <w:r w:rsidR="00643E88" w:rsidRPr="008D01B2">
        <w:rPr>
          <w:highlight w:val="white"/>
        </w:rPr>
        <w:t>):</w:t>
      </w:r>
    </w:p>
    <w:p w14:paraId="67D6DBB0" w14:textId="55DEC110" w:rsidR="00DF6A32" w:rsidRDefault="00DF6A32" w:rsidP="00FE4FB7">
      <w:pPr>
        <w:rPr>
          <w:rFonts w:asciiTheme="majorHAnsi" w:hAnsiTheme="majorHAnsi"/>
          <w:color w:val="000000" w:themeColor="text1"/>
          <w:sz w:val="24"/>
          <w:szCs w:val="24"/>
        </w:rPr>
      </w:pPr>
      <w:r>
        <w:rPr>
          <w:rFonts w:asciiTheme="majorHAnsi" w:hAnsiTheme="majorHAnsi"/>
          <w:color w:val="000000" w:themeColor="text1"/>
          <w:sz w:val="24"/>
          <w:szCs w:val="24"/>
        </w:rPr>
        <w:t>This similarity score loosely based on the Walmart similarity score explained in the below given paper. This score tries to capture the effect of change in assortment and the expectation is that the direction of change is different for similar SKUs when compared to non-similar ones.</w:t>
      </w:r>
    </w:p>
    <w:p w14:paraId="5DA15921" w14:textId="7A2167CA" w:rsidR="00CD37BF" w:rsidRDefault="005E1EC7" w:rsidP="005E1EC7">
      <w:pPr>
        <w:jc w:val="center"/>
        <w:rPr>
          <w:rFonts w:asciiTheme="majorHAnsi" w:hAnsiTheme="majorHAnsi"/>
          <w:color w:val="000000" w:themeColor="text1"/>
          <w:sz w:val="24"/>
          <w:szCs w:val="24"/>
        </w:rPr>
      </w:pPr>
      <w:r>
        <w:object w:dxaOrig="1534" w:dyaOrig="991" w14:anchorId="18546E8A">
          <v:shape id="_x0000_i1027" type="#_x0000_t75" style="width:76.5pt;height:49.5pt" o:ole="">
            <v:imagedata r:id="rId13" o:title=""/>
          </v:shape>
          <o:OLEObject Type="Embed" ProgID="AcroExch.Document.11" ShapeID="_x0000_i1027" DrawAspect="Icon" ObjectID="_1660468446" r:id="rId14"/>
        </w:object>
      </w:r>
    </w:p>
    <w:p w14:paraId="1F992623" w14:textId="75855907" w:rsidR="00CD37BF" w:rsidRDefault="00CD37BF" w:rsidP="00FE4FB7">
      <w:pPr>
        <w:rPr>
          <w:rFonts w:asciiTheme="majorHAnsi" w:hAnsiTheme="majorHAnsi"/>
          <w:color w:val="000000" w:themeColor="text1"/>
          <w:sz w:val="24"/>
          <w:szCs w:val="24"/>
        </w:rPr>
      </w:pPr>
      <w:r>
        <w:rPr>
          <w:rFonts w:asciiTheme="majorHAnsi" w:hAnsiTheme="majorHAnsi"/>
          <w:color w:val="000000" w:themeColor="text1"/>
          <w:sz w:val="24"/>
          <w:szCs w:val="24"/>
        </w:rPr>
        <w:t xml:space="preserve">Below given is a sample calculation on how the score works. The score calculated using the presence of SKU attributes within the month/week. Let’s take brand for example, if a particular brand is widely present in a particular timeframe then the SKUs which belong to the brand should have a higher score indication presence of potential replacements. </w:t>
      </w:r>
    </w:p>
    <w:p w14:paraId="17B55F33" w14:textId="26E65732" w:rsidR="00CD37BF" w:rsidRDefault="00CD37BF" w:rsidP="00FE4FB7">
      <w:pPr>
        <w:rPr>
          <w:rFonts w:asciiTheme="majorHAnsi" w:hAnsiTheme="majorHAnsi"/>
          <w:color w:val="000000" w:themeColor="text1"/>
          <w:sz w:val="24"/>
          <w:szCs w:val="24"/>
        </w:rPr>
      </w:pPr>
      <w:r>
        <w:rPr>
          <w:rFonts w:asciiTheme="majorHAnsi" w:hAnsiTheme="majorHAnsi"/>
          <w:color w:val="000000" w:themeColor="text1"/>
          <w:sz w:val="24"/>
          <w:szCs w:val="24"/>
        </w:rPr>
        <w:t>When we remove a SKU from the assortment (as given in the sheet), we can see that the score reduced for the SKUs which are more similar to the one which is discontinued thus capturing the required effect</w:t>
      </w:r>
      <w:r w:rsidR="003F09F5">
        <w:rPr>
          <w:rFonts w:asciiTheme="majorHAnsi" w:hAnsiTheme="majorHAnsi"/>
          <w:color w:val="000000" w:themeColor="text1"/>
          <w:sz w:val="24"/>
          <w:szCs w:val="24"/>
        </w:rPr>
        <w:t>.</w:t>
      </w:r>
    </w:p>
    <w:p w14:paraId="09D07D4C" w14:textId="512B2179" w:rsidR="00CD37BF" w:rsidRDefault="000F3172" w:rsidP="001652B1">
      <w:pPr>
        <w:jc w:val="center"/>
      </w:pPr>
      <w:r>
        <w:object w:dxaOrig="1534" w:dyaOrig="991" w14:anchorId="0E5AEC62">
          <v:shape id="_x0000_i1028" type="#_x0000_t75" style="width:76.5pt;height:49.5pt" o:ole="">
            <v:imagedata r:id="rId15" o:title=""/>
          </v:shape>
          <o:OLEObject Type="Embed" ProgID="Excel.Sheet.12" ShapeID="_x0000_i1028" DrawAspect="Icon" ObjectID="_1660468447" r:id="rId16"/>
        </w:object>
      </w:r>
    </w:p>
    <w:p w14:paraId="08CA6117" w14:textId="77777777" w:rsidR="000F3172" w:rsidRDefault="000F3172" w:rsidP="001652B1">
      <w:pPr>
        <w:jc w:val="center"/>
      </w:pPr>
    </w:p>
    <w:p w14:paraId="30C14D23" w14:textId="7B861187" w:rsidR="00BB733D" w:rsidRDefault="004C5DF3" w:rsidP="00B26851">
      <w:r w:rsidRPr="0006346D">
        <w:t>Since by design the variable decreases for the similar SKUs, we already know the direction</w:t>
      </w:r>
      <w:r w:rsidR="0006346D">
        <w:t xml:space="preserve">      </w:t>
      </w:r>
      <w:r w:rsidRPr="0006346D">
        <w:t xml:space="preserve"> (-ve) of the coefficients we would want the variable to have if the effect is visible in the data.</w:t>
      </w:r>
      <w:r w:rsidR="00B51EB5" w:rsidRPr="0006346D">
        <w:t xml:space="preserve"> </w:t>
      </w:r>
      <w:r w:rsidR="00BB733D" w:rsidRPr="0006346D">
        <w:t>Apart from the similarity score we also add in a flag to differentiate between the prep and post period for the discontinued SKUs.</w:t>
      </w:r>
      <w:r w:rsidR="00BB733D">
        <w:t xml:space="preserve"> This done to ensure the model learns the difference in sales </w:t>
      </w:r>
      <w:r w:rsidR="00BB733D">
        <w:lastRenderedPageBreak/>
        <w:t xml:space="preserve">for these SKUs. We have also clustered the </w:t>
      </w:r>
      <w:r w:rsidR="00D47B37">
        <w:t>SKUs together based on the Sales History to help model differentiate between inherently low and high selling SKUs.</w:t>
      </w:r>
    </w:p>
    <w:p w14:paraId="55596642" w14:textId="454A6082" w:rsidR="001A7595" w:rsidRPr="008B399D" w:rsidRDefault="001A7595" w:rsidP="001A7595">
      <w:pPr>
        <w:jc w:val="both"/>
        <w:rPr>
          <w:rFonts w:asciiTheme="majorHAnsi" w:hAnsiTheme="majorHAnsi" w:cstheme="majorHAnsi"/>
          <w:sz w:val="24"/>
          <w:szCs w:val="24"/>
        </w:rPr>
      </w:pPr>
      <w:r>
        <w:rPr>
          <w:rFonts w:asciiTheme="majorHAnsi" w:hAnsiTheme="majorHAnsi" w:cstheme="majorHAnsi"/>
          <w:sz w:val="24"/>
          <w:szCs w:val="24"/>
        </w:rPr>
        <w:t xml:space="preserve">Final variable list can be found in the </w:t>
      </w:r>
      <w:r w:rsidR="00497114">
        <w:rPr>
          <w:rFonts w:asciiTheme="majorHAnsi" w:hAnsiTheme="majorHAnsi" w:cstheme="majorHAnsi"/>
          <w:sz w:val="24"/>
          <w:szCs w:val="24"/>
        </w:rPr>
        <w:t>(Segment)_modelresults_(General)_re1.xlsx</w:t>
      </w:r>
      <w:r>
        <w:rPr>
          <w:rFonts w:asciiTheme="majorHAnsi" w:hAnsiTheme="majorHAnsi" w:cstheme="majorHAnsi"/>
          <w:sz w:val="24"/>
          <w:szCs w:val="24"/>
        </w:rPr>
        <w:t xml:space="preserve"> (“Variables” sheet) embedded in Results section </w:t>
      </w:r>
    </w:p>
    <w:p w14:paraId="27C1A7F2" w14:textId="77777777" w:rsidR="00FE4FB7" w:rsidRDefault="00FE4FB7" w:rsidP="00C9383C">
      <w:pPr>
        <w:rPr>
          <w:rFonts w:asciiTheme="majorHAnsi" w:hAnsiTheme="majorHAnsi"/>
          <w:color w:val="000000" w:themeColor="text1"/>
          <w:sz w:val="24"/>
          <w:szCs w:val="24"/>
          <w:highlight w:val="white"/>
        </w:rPr>
      </w:pPr>
    </w:p>
    <w:p w14:paraId="7819B3E3" w14:textId="1E2944A7" w:rsidR="00C3275F" w:rsidRPr="008D01B2" w:rsidRDefault="000C65EB" w:rsidP="00221D04">
      <w:pPr>
        <w:pStyle w:val="Heading4"/>
        <w:rPr>
          <w:highlight w:val="white"/>
        </w:rPr>
      </w:pPr>
      <w:r w:rsidRPr="008D01B2">
        <w:rPr>
          <w:highlight w:val="white"/>
        </w:rPr>
        <w:t>TAE</w:t>
      </w:r>
      <w:r w:rsidR="00CD37BF" w:rsidRPr="008D01B2">
        <w:rPr>
          <w:highlight w:val="white"/>
        </w:rPr>
        <w:t xml:space="preserve"> (Total Assortment Effect)</w:t>
      </w:r>
      <w:r w:rsidR="00CA4336" w:rsidRPr="008D01B2">
        <w:rPr>
          <w:highlight w:val="white"/>
        </w:rPr>
        <w:t xml:space="preserve"> Score</w:t>
      </w:r>
      <w:r w:rsidR="00474827" w:rsidRPr="008D01B2">
        <w:rPr>
          <w:highlight w:val="white"/>
        </w:rPr>
        <w:t>:</w:t>
      </w:r>
      <w:r w:rsidR="000252CF" w:rsidRPr="008D01B2">
        <w:rPr>
          <w:highlight w:val="white"/>
        </w:rPr>
        <w:t xml:space="preserve"> </w:t>
      </w:r>
    </w:p>
    <w:p w14:paraId="201F74FE" w14:textId="55F4850A" w:rsidR="00D17954" w:rsidRDefault="00D17954" w:rsidP="00397F0A">
      <w:pPr>
        <w:rPr>
          <w:rFonts w:asciiTheme="majorHAnsi" w:hAnsiTheme="majorHAnsi"/>
          <w:color w:val="000000" w:themeColor="text1"/>
          <w:sz w:val="24"/>
          <w:szCs w:val="24"/>
        </w:rPr>
      </w:pPr>
    </w:p>
    <w:p w14:paraId="20A0AEF8" w14:textId="7B85CBA5" w:rsidR="00397F0A" w:rsidRDefault="00397F0A" w:rsidP="00397F0A">
      <w:pPr>
        <w:rPr>
          <w:rFonts w:asciiTheme="majorHAnsi" w:hAnsiTheme="majorHAnsi"/>
          <w:color w:val="000000" w:themeColor="text1"/>
          <w:sz w:val="24"/>
          <w:szCs w:val="24"/>
        </w:rPr>
      </w:pPr>
      <w:r>
        <w:rPr>
          <w:rFonts w:asciiTheme="majorHAnsi" w:hAnsiTheme="majorHAnsi"/>
          <w:color w:val="000000" w:themeColor="text1"/>
          <w:sz w:val="24"/>
          <w:szCs w:val="24"/>
        </w:rPr>
        <w:t>This similarity score loosely based on the similarity score explained in the below given paper from oracle.</w:t>
      </w:r>
    </w:p>
    <w:p w14:paraId="383AEE7F" w14:textId="77777777" w:rsidR="00AB5787" w:rsidRDefault="00AB5787" w:rsidP="00B840F9">
      <w:pPr>
        <w:ind w:left="720"/>
      </w:pPr>
    </w:p>
    <w:p w14:paraId="6A7BADCF" w14:textId="7A98A18B" w:rsidR="00397F0A" w:rsidRDefault="00414B39" w:rsidP="00397F0A">
      <w:pPr>
        <w:jc w:val="center"/>
      </w:pPr>
      <w:r>
        <w:object w:dxaOrig="1534" w:dyaOrig="991" w14:anchorId="227435E7">
          <v:shape id="_x0000_i1029" type="#_x0000_t75" style="width:76.5pt;height:49.5pt" o:ole="">
            <v:imagedata r:id="rId17" o:title=""/>
          </v:shape>
          <o:OLEObject Type="Embed" ProgID="AcroExch.Document.11" ShapeID="_x0000_i1029" DrawAspect="Icon" ObjectID="_1660468448" r:id="rId18"/>
        </w:object>
      </w:r>
    </w:p>
    <w:p w14:paraId="59D925CD" w14:textId="6E5649C9" w:rsidR="00397F0A" w:rsidRDefault="00397F0A" w:rsidP="00397F0A">
      <w:r>
        <w:t>Below given is a sample file with the TAE calculation illustration.</w:t>
      </w:r>
      <w:r w:rsidR="00BB2A52">
        <w:t xml:space="preserve"> This variable can be used as a proxy or along with the </w:t>
      </w:r>
      <w:r w:rsidR="00CD5812">
        <w:t>Walmart</w:t>
      </w:r>
      <w:r w:rsidR="00BB2A52">
        <w:t xml:space="preserve"> based similarity score as well.</w:t>
      </w:r>
    </w:p>
    <w:p w14:paraId="03F66810" w14:textId="77777777" w:rsidR="00095D71" w:rsidRDefault="00095D71" w:rsidP="00FB7874">
      <w:pPr>
        <w:jc w:val="center"/>
      </w:pPr>
    </w:p>
    <w:p w14:paraId="207F3D0F" w14:textId="08D1E6DA" w:rsidR="00D17954" w:rsidRPr="00BA4C07" w:rsidRDefault="00612256" w:rsidP="00FB7874">
      <w:pPr>
        <w:jc w:val="center"/>
        <w:rPr>
          <w:rFonts w:ascii="Calibri" w:hAnsi="Calibri" w:cs="Calibri"/>
          <w:sz w:val="24"/>
          <w:szCs w:val="24"/>
        </w:rPr>
      </w:pPr>
      <w:r>
        <w:object w:dxaOrig="1543" w:dyaOrig="995" w14:anchorId="3E2D468E">
          <v:shape id="_x0000_i1030" type="#_x0000_t75" style="width:79.5pt;height:50pt" o:ole="">
            <v:imagedata r:id="rId19" o:title=""/>
          </v:shape>
          <o:OLEObject Type="Embed" ProgID="Excel.Sheet.12" ShapeID="_x0000_i1030" DrawAspect="Icon" ObjectID="_1660468449" r:id="rId20"/>
        </w:object>
      </w:r>
    </w:p>
    <w:p w14:paraId="72DDF8FB" w14:textId="1E5E55B0" w:rsidR="00C3275F" w:rsidRDefault="00716892" w:rsidP="00221D04">
      <w:pPr>
        <w:pStyle w:val="Heading3"/>
      </w:pPr>
      <w:bookmarkStart w:id="11" w:name="_evwbnl38f9ke" w:colFirst="0" w:colLast="0"/>
      <w:bookmarkStart w:id="12" w:name="_Toc45896752"/>
      <w:bookmarkEnd w:id="11"/>
      <w:r>
        <w:t>Modelling:</w:t>
      </w:r>
      <w:bookmarkEnd w:id="12"/>
      <w:r>
        <w:t xml:space="preserve"> </w:t>
      </w:r>
    </w:p>
    <w:p w14:paraId="2409F577" w14:textId="236C845D" w:rsidR="00716892" w:rsidRPr="0006346D" w:rsidRDefault="00716892" w:rsidP="00606C31">
      <w:r w:rsidRPr="0006346D">
        <w:t>Once we have the</w:t>
      </w:r>
      <w:r w:rsidR="00BB733D" w:rsidRPr="0006346D">
        <w:t xml:space="preserve"> features ready, we fit a lasso at a segment level</w:t>
      </w:r>
      <w:r w:rsidR="00FF0E85" w:rsidRPr="0006346D">
        <w:t>. We can either use the complete set of variables or do a variable selection before fitting if the datapoints are too low. For our iteration we have used the RF variable importance to choose the final IDVs.</w:t>
      </w:r>
    </w:p>
    <w:p w14:paraId="151E9D8F" w14:textId="77777777" w:rsidR="001E771B" w:rsidRPr="0006346D" w:rsidRDefault="001E771B" w:rsidP="00606C31"/>
    <w:p w14:paraId="599D864B" w14:textId="2FE01F4F" w:rsidR="001E771B" w:rsidRPr="0006346D" w:rsidRDefault="001E771B" w:rsidP="0006346D">
      <w:r w:rsidRPr="0006346D">
        <w:t xml:space="preserve">Performance metrics can be found in the </w:t>
      </w:r>
      <w:r w:rsidR="00497114" w:rsidRPr="0006346D">
        <w:t>(Segment)_modelresults_(General)_re1.xlsx</w:t>
      </w:r>
      <w:r w:rsidRPr="0006346D">
        <w:t xml:space="preserve"> (“Performance” sheet) embedded in Results section. </w:t>
      </w:r>
      <w:r w:rsidR="00CD69A6" w:rsidRPr="0006346D">
        <w:t>Similarly,</w:t>
      </w:r>
      <w:r w:rsidRPr="0006346D">
        <w:t xml:space="preserve"> the coefficients can also be found in the sheet “Coeff</w:t>
      </w:r>
      <w:r w:rsidR="00CD69A6" w:rsidRPr="0006346D">
        <w:t>”.</w:t>
      </w:r>
    </w:p>
    <w:p w14:paraId="0E6C01C5" w14:textId="608C9EF5" w:rsidR="0038150D" w:rsidRPr="0006346D" w:rsidRDefault="0038150D" w:rsidP="00606C31"/>
    <w:p w14:paraId="0DBB0648" w14:textId="262E2984" w:rsidR="0038150D" w:rsidRPr="0006346D" w:rsidRDefault="0038150D" w:rsidP="00606C31">
      <w:r w:rsidRPr="0006346D">
        <w:t>Retention calculation and evaluation:</w:t>
      </w:r>
    </w:p>
    <w:p w14:paraId="3E2D0F60" w14:textId="24A28631" w:rsidR="00A60870" w:rsidRPr="0006346D" w:rsidRDefault="00A60870" w:rsidP="00606C31">
      <w:r w:rsidRPr="0006346D">
        <w:t xml:space="preserve">To calculate retentions, we selected the month of Jan 2020. Now in this month we prepare the data in the required model format for all the SKUs present. We cannot prepare the data for the SKUs which were introduced in that month as there is no history present. </w:t>
      </w:r>
    </w:p>
    <w:p w14:paraId="425DD433" w14:textId="77777777" w:rsidR="00A60870" w:rsidRPr="0006346D" w:rsidRDefault="00A60870" w:rsidP="00606C31"/>
    <w:p w14:paraId="40CB03B7" w14:textId="5A69368D" w:rsidR="00A60870" w:rsidRPr="0006346D" w:rsidRDefault="00A60870" w:rsidP="00606C31">
      <w:r w:rsidRPr="0006346D">
        <w:t>For example, let’s say there were 11 SKUs present in the month of Jan 2020, out of which only 10 had history. Now we can loop through these 10 SKUs and calculate the retention. Below are the steps used to arrive at the numbers.</w:t>
      </w:r>
    </w:p>
    <w:p w14:paraId="115EB803" w14:textId="1030D975" w:rsidR="006002E7" w:rsidRPr="0006346D" w:rsidRDefault="006002E7" w:rsidP="0006346D">
      <w:r w:rsidRPr="0006346D">
        <w:t>In every loop we are trying to simulate a scenario where the SKU under consideration is discontinued. Given this change in assortment, our goal is to find what percent of the sales would be retained by others in the mix?</w:t>
      </w:r>
    </w:p>
    <w:p w14:paraId="3D1323C0" w14:textId="758CBB51" w:rsidR="003F0ADA" w:rsidRPr="0006346D" w:rsidRDefault="00F96D77" w:rsidP="0006346D">
      <w:r w:rsidRPr="0006346D">
        <w:lastRenderedPageBreak/>
        <w:t>Let’s</w:t>
      </w:r>
      <w:r w:rsidR="003F0ADA" w:rsidRPr="0006346D">
        <w:t xml:space="preserve"> say we are trying to calculate retention for SKU_1</w:t>
      </w:r>
      <w:r w:rsidRPr="0006346D">
        <w:t xml:space="preserve"> (SKU under consideration)</w:t>
      </w:r>
      <w:r w:rsidR="003F0ADA" w:rsidRPr="0006346D">
        <w:t xml:space="preserve"> among the mix of 10</w:t>
      </w:r>
      <w:r w:rsidR="00D27256" w:rsidRPr="0006346D">
        <w:t xml:space="preserve"> SKUs</w:t>
      </w:r>
      <w:r w:rsidR="003F0ADA" w:rsidRPr="0006346D">
        <w:t xml:space="preserve"> </w:t>
      </w:r>
    </w:p>
    <w:p w14:paraId="3D4A1BB9" w14:textId="2BB279E8" w:rsidR="006002E7" w:rsidRPr="0006346D" w:rsidRDefault="006002E7" w:rsidP="0006346D">
      <w:r w:rsidRPr="0006346D">
        <w:t>Calculate the sales lost: loss in sales assuming the SKU</w:t>
      </w:r>
      <w:r w:rsidR="009F400D" w:rsidRPr="0006346D">
        <w:t>_1</w:t>
      </w:r>
      <w:r w:rsidRPr="0006346D">
        <w:t xml:space="preserve"> is not discontinued</w:t>
      </w:r>
    </w:p>
    <w:p w14:paraId="6F7559B9" w14:textId="1ABAD2DA" w:rsidR="006002E7" w:rsidRPr="0006346D" w:rsidRDefault="006002E7" w:rsidP="0006346D">
      <w:r w:rsidRPr="0006346D">
        <w:t>To get this number we create two estimates, one with trans_</w:t>
      </w:r>
      <w:r w:rsidR="0006346D" w:rsidRPr="0006346D">
        <w:t>flag</w:t>
      </w:r>
      <w:r w:rsidR="006702A9" w:rsidRPr="0006346D">
        <w:t xml:space="preserve"> </w:t>
      </w:r>
      <w:r w:rsidRPr="0006346D">
        <w:t>(flag that indicates pre and post discontinuation period) as zero</w:t>
      </w:r>
      <w:r w:rsidR="005F699E" w:rsidRPr="0006346D">
        <w:t xml:space="preserve"> (</w:t>
      </w:r>
      <w:r w:rsidR="00F430DF" w:rsidRPr="0006346D">
        <w:t>Prediction (</w:t>
      </w:r>
      <w:r w:rsidR="005F699E" w:rsidRPr="0006346D">
        <w:t>Old WithZeroFlag))</w:t>
      </w:r>
      <w:r w:rsidRPr="0006346D">
        <w:t xml:space="preserve"> and another with </w:t>
      </w:r>
      <w:r w:rsidR="005F699E" w:rsidRPr="0006346D">
        <w:t xml:space="preserve">flag as </w:t>
      </w:r>
      <w:r w:rsidR="00F430DF" w:rsidRPr="0006346D">
        <w:t>one (Prediction (</w:t>
      </w:r>
      <w:r w:rsidR="002555BD" w:rsidRPr="0006346D">
        <w:t>Old WithOneFlag))</w:t>
      </w:r>
      <w:r w:rsidR="006702A9" w:rsidRPr="0006346D">
        <w:t>.</w:t>
      </w:r>
    </w:p>
    <w:p w14:paraId="15668E4B" w14:textId="38C7BBFC" w:rsidR="006702A9" w:rsidRPr="0006346D" w:rsidRDefault="006702A9" w:rsidP="0006346D">
      <w:r w:rsidRPr="0006346D">
        <w:t>The difference between the estimated will give the amount of sales lost if the SKU under consideration is not discontinued.</w:t>
      </w:r>
    </w:p>
    <w:p w14:paraId="61837921" w14:textId="7AC1CC8D" w:rsidR="008C3659" w:rsidRPr="0006346D" w:rsidRDefault="008C3659" w:rsidP="0006346D">
      <w:r w:rsidRPr="0006346D">
        <w:t>Sales</w:t>
      </w:r>
      <w:r w:rsidR="002E47DA" w:rsidRPr="0006346D">
        <w:t xml:space="preserve"> L</w:t>
      </w:r>
      <w:r w:rsidRPr="0006346D">
        <w:t xml:space="preserve">ost= </w:t>
      </w:r>
      <w:r w:rsidR="00F430DF" w:rsidRPr="0006346D">
        <w:t>Prediction (</w:t>
      </w:r>
      <w:r w:rsidRPr="0006346D">
        <w:t xml:space="preserve">Old WithZeroFlag)- </w:t>
      </w:r>
      <w:r w:rsidR="00F430DF" w:rsidRPr="0006346D">
        <w:t>Prediction (</w:t>
      </w:r>
      <w:r w:rsidRPr="0006346D">
        <w:t>Old WithOneFlag)</w:t>
      </w:r>
    </w:p>
    <w:p w14:paraId="57EF6083" w14:textId="104ED931" w:rsidR="0000339B" w:rsidRPr="0006346D" w:rsidRDefault="0000339B" w:rsidP="0006346D">
      <w:r w:rsidRPr="0006346D">
        <w:t>Next, we try to simulate the scenario where SKU_1 is discontinued. For this we remove SKU_1 from the mix and recalculate the similarity score and number of SKUs per month variable.</w:t>
      </w:r>
    </w:p>
    <w:p w14:paraId="270F2422" w14:textId="61545511" w:rsidR="0000339B" w:rsidRPr="0006346D" w:rsidRDefault="0000339B" w:rsidP="0006346D">
      <w:r w:rsidRPr="0006346D">
        <w:t>We can now predict the estimates</w:t>
      </w:r>
      <w:r w:rsidR="005F699E" w:rsidRPr="0006346D">
        <w:t xml:space="preserve"> (</w:t>
      </w:r>
      <w:r w:rsidR="00F430DF" w:rsidRPr="0006346D">
        <w:t>Prediction (</w:t>
      </w:r>
      <w:r w:rsidR="00515CE8" w:rsidRPr="0006346D">
        <w:t>New WithZeroFlag)</w:t>
      </w:r>
      <w:r w:rsidR="005F699E" w:rsidRPr="0006346D">
        <w:t>)</w:t>
      </w:r>
      <w:r w:rsidRPr="0006346D">
        <w:t xml:space="preserve"> for the remaining 9 SKUs using the recalculated scores.</w:t>
      </w:r>
    </w:p>
    <w:p w14:paraId="243142DB" w14:textId="2B016BFF" w:rsidR="0000339B" w:rsidRPr="0006346D" w:rsidRDefault="0000339B" w:rsidP="0006346D">
      <w:r w:rsidRPr="0006346D">
        <w:t xml:space="preserve">To calculate the lift generated from </w:t>
      </w:r>
      <w:r w:rsidR="005F699E" w:rsidRPr="0006346D">
        <w:t>these SKUs we filter out the ones with incremented sales estimate when compared to earlier estimate with zero flag</w:t>
      </w:r>
      <w:r w:rsidR="00F702F3" w:rsidRPr="0006346D">
        <w:t xml:space="preserve"> (</w:t>
      </w:r>
      <w:r w:rsidR="00F430DF" w:rsidRPr="0006346D">
        <w:t>Prediction (</w:t>
      </w:r>
      <w:r w:rsidR="00F702F3" w:rsidRPr="0006346D">
        <w:t>Old WithZeroFlag))</w:t>
      </w:r>
    </w:p>
    <w:p w14:paraId="709E0360" w14:textId="18623FB6" w:rsidR="006702A9" w:rsidRPr="0006346D" w:rsidRDefault="00261779" w:rsidP="0006346D">
      <w:r w:rsidRPr="0006346D">
        <w:t xml:space="preserve">Apart from incremental sales we should also take into consideration the similarity between SKUs. So, </w:t>
      </w:r>
      <w:r w:rsidR="006702A9" w:rsidRPr="0006346D">
        <w:t>the next step is finding some of the similar SKUs to the SKU</w:t>
      </w:r>
      <w:r w:rsidR="002A4CC7" w:rsidRPr="0006346D">
        <w:t>_1</w:t>
      </w:r>
      <w:r w:rsidR="006702A9" w:rsidRPr="0006346D">
        <w:t>.</w:t>
      </w:r>
    </w:p>
    <w:p w14:paraId="27C13A45" w14:textId="670B8FE4" w:rsidR="006702A9" w:rsidRPr="0006346D" w:rsidRDefault="00FF18D3" w:rsidP="0006346D">
      <w:r w:rsidRPr="0006346D">
        <w:t xml:space="preserve">As explained in the feature engineering section that </w:t>
      </w:r>
      <w:r w:rsidR="00261779" w:rsidRPr="0006346D">
        <w:t xml:space="preserve">there will be </w:t>
      </w:r>
      <w:r w:rsidRPr="0006346D">
        <w:t>a reduction in the sim score value for the similar SKUs</w:t>
      </w:r>
      <w:r w:rsidR="00261779" w:rsidRPr="0006346D">
        <w:t xml:space="preserve"> after the assortment change</w:t>
      </w:r>
    </w:p>
    <w:p w14:paraId="419C0514" w14:textId="6A98871A" w:rsidR="00261779" w:rsidRPr="0006346D" w:rsidRDefault="00261779" w:rsidP="0006346D">
      <w:r w:rsidRPr="0006346D">
        <w:t>Hence, we create a score reduction flag checking for reduction in the similarity score before and after reduction</w:t>
      </w:r>
    </w:p>
    <w:p w14:paraId="273D8FC1" w14:textId="414AA60E" w:rsidR="00261779" w:rsidRPr="0006346D" w:rsidRDefault="00261779" w:rsidP="0006346D">
      <w:r w:rsidRPr="0006346D">
        <w:t>The final SKUs selected from the 9 are the on</w:t>
      </w:r>
      <w:r w:rsidR="00C30DD0" w:rsidRPr="0006346D">
        <w:t>es</w:t>
      </w:r>
      <w:r w:rsidRPr="0006346D">
        <w:t xml:space="preserve"> which have </w:t>
      </w:r>
      <w:r w:rsidR="00C30DD0" w:rsidRPr="0006346D">
        <w:t>incremental</w:t>
      </w:r>
      <w:r w:rsidRPr="0006346D">
        <w:t xml:space="preserve"> sales estimate along with </w:t>
      </w:r>
      <w:r w:rsidR="00C94B96" w:rsidRPr="0006346D">
        <w:t>a</w:t>
      </w:r>
      <w:r w:rsidRPr="0006346D">
        <w:t xml:space="preserve"> reduction in sim</w:t>
      </w:r>
      <w:r w:rsidR="00C94B96" w:rsidRPr="0006346D">
        <w:t>ilarity</w:t>
      </w:r>
      <w:r w:rsidRPr="0006346D">
        <w:t xml:space="preserve"> score</w:t>
      </w:r>
    </w:p>
    <w:p w14:paraId="67D14B1D" w14:textId="083E2176" w:rsidR="00C94B96" w:rsidRPr="0006346D" w:rsidRDefault="008C771F" w:rsidP="0006346D">
      <w:r w:rsidRPr="0006346D">
        <w:t>Let’s</w:t>
      </w:r>
      <w:r w:rsidR="00C94B96" w:rsidRPr="0006346D">
        <w:t xml:space="preserve"> say we get 3 similar SKUs, then we can calculate the lift generated from these 3 SKUs using the below equation</w:t>
      </w:r>
    </w:p>
    <w:p w14:paraId="335CAA3A" w14:textId="3EC6FDBC" w:rsidR="00C94B96" w:rsidRPr="0006346D" w:rsidRDefault="00C94B96" w:rsidP="0006346D">
      <w:r w:rsidRPr="0006346D">
        <w:t>Lift=</w:t>
      </w:r>
      <w:r w:rsidR="00F430DF" w:rsidRPr="0006346D">
        <w:t>sum (</w:t>
      </w:r>
      <w:r w:rsidR="00FF2E97" w:rsidRPr="0006346D">
        <w:t>Prediction (</w:t>
      </w:r>
      <w:r w:rsidRPr="0006346D">
        <w:t xml:space="preserve">New WithZeroFlag)- </w:t>
      </w:r>
      <w:r w:rsidR="00A059E3" w:rsidRPr="0006346D">
        <w:t>Prediction (</w:t>
      </w:r>
      <w:r w:rsidRPr="0006346D">
        <w:t xml:space="preserve">Old WithZeroFlag)) </w:t>
      </w:r>
    </w:p>
    <w:p w14:paraId="057D89C7" w14:textId="12CAF0FA" w:rsidR="00C94B96" w:rsidRPr="0006346D" w:rsidRDefault="002E47DA" w:rsidP="0006346D">
      <w:r w:rsidRPr="0006346D">
        <w:t>Retention%</w:t>
      </w:r>
      <w:r w:rsidR="00F430DF" w:rsidRPr="0006346D">
        <w:t>= (</w:t>
      </w:r>
      <w:r w:rsidR="00472990" w:rsidRPr="0006346D">
        <w:t>Lift/</w:t>
      </w:r>
      <w:r w:rsidRPr="0006346D">
        <w:t xml:space="preserve">Sales </w:t>
      </w:r>
      <w:r w:rsidR="00F430DF" w:rsidRPr="0006346D">
        <w:t>Lost) *</w:t>
      </w:r>
      <w:r w:rsidRPr="0006346D">
        <w:t>100</w:t>
      </w:r>
    </w:p>
    <w:p w14:paraId="544C13CD" w14:textId="19FFF72E" w:rsidR="005764F5" w:rsidRPr="0006346D" w:rsidRDefault="005764F5" w:rsidP="005764F5"/>
    <w:p w14:paraId="0BBA688B" w14:textId="4BCCEA0A" w:rsidR="005764F5" w:rsidRPr="0006346D" w:rsidRDefault="005764F5" w:rsidP="005764F5">
      <w:r w:rsidRPr="0006346D">
        <w:t xml:space="preserve">Final retention metrics can be found in the </w:t>
      </w:r>
      <w:r w:rsidR="00497114" w:rsidRPr="0006346D">
        <w:t>(Segment)_modelresults_(General)_re1.xlsx</w:t>
      </w:r>
      <w:r w:rsidRPr="0006346D">
        <w:t xml:space="preserve"> (“Retention” sheet) embedded in Results section</w:t>
      </w:r>
      <w:r w:rsidR="00C67FAA" w:rsidRPr="0006346D">
        <w:t>.</w:t>
      </w:r>
    </w:p>
    <w:p w14:paraId="47C3320F" w14:textId="581BCE56" w:rsidR="00062C58" w:rsidRDefault="00062C58" w:rsidP="00062C58">
      <w:pPr>
        <w:rPr>
          <w:rFonts w:ascii="Calibri" w:hAnsi="Calibri" w:cs="Calibri"/>
          <w:sz w:val="24"/>
          <w:szCs w:val="24"/>
        </w:rPr>
      </w:pPr>
    </w:p>
    <w:p w14:paraId="3DC7AD28" w14:textId="4271C529" w:rsidR="00EB5608" w:rsidRDefault="00EB5608" w:rsidP="00062C58">
      <w:pPr>
        <w:rPr>
          <w:rFonts w:ascii="Calibri" w:hAnsi="Calibri" w:cs="Calibri"/>
          <w:sz w:val="24"/>
          <w:szCs w:val="24"/>
        </w:rPr>
      </w:pPr>
    </w:p>
    <w:p w14:paraId="21A58CAA" w14:textId="67121645" w:rsidR="0006346D" w:rsidRDefault="0006346D" w:rsidP="00062C58">
      <w:pPr>
        <w:rPr>
          <w:rFonts w:ascii="Calibri" w:hAnsi="Calibri" w:cs="Calibri"/>
          <w:sz w:val="24"/>
          <w:szCs w:val="24"/>
        </w:rPr>
      </w:pPr>
    </w:p>
    <w:p w14:paraId="3BED3DF7" w14:textId="176F11F6" w:rsidR="0006346D" w:rsidRDefault="0006346D" w:rsidP="00062C58">
      <w:pPr>
        <w:rPr>
          <w:rFonts w:ascii="Calibri" w:hAnsi="Calibri" w:cs="Calibri"/>
          <w:sz w:val="24"/>
          <w:szCs w:val="24"/>
        </w:rPr>
      </w:pPr>
    </w:p>
    <w:p w14:paraId="1B10CD0E" w14:textId="6E975EE3" w:rsidR="0006346D" w:rsidRDefault="0006346D" w:rsidP="00062C58">
      <w:pPr>
        <w:rPr>
          <w:rFonts w:ascii="Calibri" w:hAnsi="Calibri" w:cs="Calibri"/>
          <w:sz w:val="24"/>
          <w:szCs w:val="24"/>
        </w:rPr>
      </w:pPr>
    </w:p>
    <w:p w14:paraId="40200B46" w14:textId="77777777" w:rsidR="0006346D" w:rsidRDefault="0006346D" w:rsidP="00062C58">
      <w:pPr>
        <w:rPr>
          <w:rFonts w:ascii="Calibri" w:hAnsi="Calibri" w:cs="Calibri"/>
          <w:sz w:val="24"/>
          <w:szCs w:val="24"/>
        </w:rPr>
      </w:pPr>
    </w:p>
    <w:p w14:paraId="23DA4B05" w14:textId="087CD570" w:rsidR="006E6A50" w:rsidRDefault="006E6A50" w:rsidP="00062C58">
      <w:pPr>
        <w:rPr>
          <w:rFonts w:ascii="Calibri" w:hAnsi="Calibri" w:cs="Calibri"/>
          <w:sz w:val="24"/>
          <w:szCs w:val="24"/>
        </w:rPr>
      </w:pPr>
    </w:p>
    <w:p w14:paraId="3814DC44" w14:textId="55689AFC" w:rsidR="006E6A50" w:rsidRDefault="006E6A50" w:rsidP="00062C58">
      <w:pPr>
        <w:rPr>
          <w:rFonts w:ascii="Calibri" w:hAnsi="Calibri" w:cs="Calibri"/>
          <w:sz w:val="24"/>
          <w:szCs w:val="24"/>
        </w:rPr>
      </w:pPr>
    </w:p>
    <w:p w14:paraId="290EAB90" w14:textId="2E2A2CC6" w:rsidR="006E6A50" w:rsidRDefault="006E6A50" w:rsidP="00062C58">
      <w:pPr>
        <w:rPr>
          <w:rFonts w:ascii="Calibri" w:hAnsi="Calibri" w:cs="Calibri"/>
          <w:sz w:val="24"/>
          <w:szCs w:val="24"/>
        </w:rPr>
      </w:pPr>
    </w:p>
    <w:p w14:paraId="23048644" w14:textId="77777777" w:rsidR="006E6A50" w:rsidRPr="00062C58" w:rsidRDefault="006E6A50" w:rsidP="00062C58">
      <w:pPr>
        <w:rPr>
          <w:rFonts w:ascii="Calibri" w:hAnsi="Calibri" w:cs="Calibri"/>
          <w:sz w:val="24"/>
          <w:szCs w:val="24"/>
        </w:rPr>
      </w:pPr>
    </w:p>
    <w:p w14:paraId="58A93BB7" w14:textId="6805628E" w:rsidR="00A437B1" w:rsidRDefault="0030004A" w:rsidP="00D63299">
      <w:pPr>
        <w:pStyle w:val="Heading3"/>
      </w:pPr>
      <w:bookmarkStart w:id="13" w:name="_Toc45896753"/>
      <w:r>
        <w:lastRenderedPageBreak/>
        <w:t>Results</w:t>
      </w:r>
      <w:r w:rsidR="00A437B1">
        <w:t>:</w:t>
      </w:r>
      <w:bookmarkEnd w:id="13"/>
    </w:p>
    <w:tbl>
      <w:tblPr>
        <w:tblStyle w:val="TableGrid"/>
        <w:tblW w:w="9768" w:type="dxa"/>
        <w:tblLook w:val="04A0" w:firstRow="1" w:lastRow="0" w:firstColumn="1" w:lastColumn="0" w:noHBand="0" w:noVBand="1"/>
      </w:tblPr>
      <w:tblGrid>
        <w:gridCol w:w="4884"/>
        <w:gridCol w:w="4884"/>
      </w:tblGrid>
      <w:tr w:rsidR="00A437B1" w14:paraId="4B1383E3" w14:textId="77777777" w:rsidTr="0090417F">
        <w:trPr>
          <w:trHeight w:val="638"/>
        </w:trPr>
        <w:tc>
          <w:tcPr>
            <w:tcW w:w="4884" w:type="dxa"/>
            <w:vAlign w:val="center"/>
          </w:tcPr>
          <w:p w14:paraId="6F64AE68" w14:textId="479F6C0F" w:rsidR="00A437B1" w:rsidRPr="00A01C61" w:rsidRDefault="00462B52" w:rsidP="0090417F">
            <w:pPr>
              <w:jc w:val="center"/>
              <w:rPr>
                <w:b/>
                <w:bCs/>
              </w:rPr>
            </w:pPr>
            <w:r>
              <w:rPr>
                <w:b/>
                <w:bCs/>
              </w:rPr>
              <w:t>Category</w:t>
            </w:r>
          </w:p>
        </w:tc>
        <w:tc>
          <w:tcPr>
            <w:tcW w:w="4884" w:type="dxa"/>
            <w:vAlign w:val="center"/>
          </w:tcPr>
          <w:p w14:paraId="0483B06A" w14:textId="6D27657A" w:rsidR="00A437B1" w:rsidRPr="00CA52FB" w:rsidRDefault="000835A8" w:rsidP="0090417F">
            <w:pPr>
              <w:jc w:val="center"/>
              <w:rPr>
                <w:b/>
                <w:bCs/>
              </w:rPr>
            </w:pPr>
            <w:r>
              <w:rPr>
                <w:b/>
                <w:bCs/>
              </w:rPr>
              <w:t>Sheet</w:t>
            </w:r>
          </w:p>
        </w:tc>
      </w:tr>
      <w:tr w:rsidR="005E6814" w14:paraId="6EB4E49F" w14:textId="77777777" w:rsidTr="0090417F">
        <w:trPr>
          <w:trHeight w:val="601"/>
        </w:trPr>
        <w:tc>
          <w:tcPr>
            <w:tcW w:w="4884" w:type="dxa"/>
            <w:vAlign w:val="center"/>
          </w:tcPr>
          <w:p w14:paraId="2260E14C" w14:textId="70202865" w:rsidR="005E6814" w:rsidRDefault="005E6814" w:rsidP="0090417F">
            <w:pPr>
              <w:jc w:val="center"/>
            </w:pPr>
            <w:r>
              <w:t>Summary SKU Counts</w:t>
            </w:r>
          </w:p>
        </w:tc>
        <w:tc>
          <w:tcPr>
            <w:tcW w:w="4884" w:type="dxa"/>
            <w:vAlign w:val="center"/>
          </w:tcPr>
          <w:p w14:paraId="79AFF773" w14:textId="70AAA67D" w:rsidR="005E6814" w:rsidRDefault="00612256" w:rsidP="0090417F">
            <w:pPr>
              <w:jc w:val="center"/>
            </w:pPr>
            <w:r>
              <w:object w:dxaOrig="1534" w:dyaOrig="991" w14:anchorId="1189DB31">
                <v:shape id="_x0000_i1031" type="#_x0000_t75" style="width:77pt;height:49.5pt" o:ole="">
                  <v:imagedata r:id="rId21" o:title=""/>
                </v:shape>
                <o:OLEObject Type="Embed" ProgID="Excel.Sheet.12" ShapeID="_x0000_i1031" DrawAspect="Icon" ObjectID="_1660468450" r:id="rId22"/>
              </w:object>
            </w:r>
          </w:p>
        </w:tc>
      </w:tr>
      <w:tr w:rsidR="00A437B1" w14:paraId="7096F3D8" w14:textId="77777777" w:rsidTr="0090417F">
        <w:trPr>
          <w:trHeight w:val="601"/>
        </w:trPr>
        <w:tc>
          <w:tcPr>
            <w:tcW w:w="4884" w:type="dxa"/>
            <w:vAlign w:val="center"/>
          </w:tcPr>
          <w:p w14:paraId="46B769D7" w14:textId="2C182BFC" w:rsidR="00A437B1" w:rsidRDefault="00E30FA9" w:rsidP="0090417F">
            <w:pPr>
              <w:jc w:val="center"/>
            </w:pPr>
            <w:r>
              <w:t>Comparison</w:t>
            </w:r>
            <w:r w:rsidR="00CB7F48">
              <w:t xml:space="preserve"> Gum WM Vs TAE</w:t>
            </w:r>
          </w:p>
        </w:tc>
        <w:tc>
          <w:tcPr>
            <w:tcW w:w="4884" w:type="dxa"/>
            <w:vAlign w:val="center"/>
          </w:tcPr>
          <w:p w14:paraId="056436CC" w14:textId="338A71F4" w:rsidR="00A437B1" w:rsidRDefault="00A025F2" w:rsidP="0090417F">
            <w:pPr>
              <w:jc w:val="center"/>
            </w:pPr>
            <w:r>
              <w:object w:dxaOrig="1534" w:dyaOrig="991" w14:anchorId="50FA75EA">
                <v:shape id="_x0000_i1032" type="#_x0000_t75" style="width:77pt;height:49.5pt" o:ole="">
                  <v:imagedata r:id="rId23" o:title=""/>
                </v:shape>
                <o:OLEObject Type="Embed" ProgID="Excel.Sheet.12" ShapeID="_x0000_i1032" DrawAspect="Icon" ObjectID="_1660468451" r:id="rId24"/>
              </w:object>
            </w:r>
          </w:p>
        </w:tc>
      </w:tr>
      <w:tr w:rsidR="00A437B1" w14:paraId="5341B966" w14:textId="77777777" w:rsidTr="0090417F">
        <w:trPr>
          <w:trHeight w:val="638"/>
        </w:trPr>
        <w:tc>
          <w:tcPr>
            <w:tcW w:w="4884" w:type="dxa"/>
            <w:vAlign w:val="center"/>
          </w:tcPr>
          <w:p w14:paraId="6A158719" w14:textId="77777777" w:rsidR="00A437B1" w:rsidRDefault="00A437B1" w:rsidP="0090417F">
            <w:pPr>
              <w:jc w:val="center"/>
            </w:pPr>
            <w:r>
              <w:t>WM Bitesize</w:t>
            </w:r>
          </w:p>
        </w:tc>
        <w:bookmarkStart w:id="14" w:name="_MON_1660468369"/>
        <w:bookmarkEnd w:id="14"/>
        <w:tc>
          <w:tcPr>
            <w:tcW w:w="4884" w:type="dxa"/>
            <w:vAlign w:val="center"/>
          </w:tcPr>
          <w:p w14:paraId="56ECBDFF" w14:textId="63FAEC03" w:rsidR="00A437B1" w:rsidRDefault="001A465B" w:rsidP="0090417F">
            <w:pPr>
              <w:jc w:val="center"/>
            </w:pPr>
            <w:r>
              <w:object w:dxaOrig="1508" w:dyaOrig="983" w14:anchorId="015C0244">
                <v:shape id="_x0000_i1050" type="#_x0000_t75" style="width:75.5pt;height:49pt" o:ole="">
                  <v:imagedata r:id="rId25" o:title=""/>
                </v:shape>
                <o:OLEObject Type="Embed" ProgID="Excel.Sheet.12" ShapeID="_x0000_i1050" DrawAspect="Icon" ObjectID="_1660468452" r:id="rId26"/>
              </w:object>
            </w:r>
          </w:p>
        </w:tc>
      </w:tr>
      <w:tr w:rsidR="00A437B1" w14:paraId="639EDAC7" w14:textId="77777777" w:rsidTr="0090417F">
        <w:trPr>
          <w:trHeight w:val="601"/>
        </w:trPr>
        <w:tc>
          <w:tcPr>
            <w:tcW w:w="4884" w:type="dxa"/>
            <w:vAlign w:val="center"/>
          </w:tcPr>
          <w:p w14:paraId="1B726F20" w14:textId="77777777" w:rsidR="00A437B1" w:rsidRDefault="00A437B1" w:rsidP="0090417F">
            <w:pPr>
              <w:jc w:val="center"/>
            </w:pPr>
            <w:r>
              <w:t>WM Gum</w:t>
            </w:r>
          </w:p>
        </w:tc>
        <w:tc>
          <w:tcPr>
            <w:tcW w:w="4884" w:type="dxa"/>
            <w:vAlign w:val="center"/>
          </w:tcPr>
          <w:p w14:paraId="101DD5C7" w14:textId="7ACE66A1" w:rsidR="00A437B1" w:rsidRDefault="001A465B" w:rsidP="0090417F">
            <w:pPr>
              <w:jc w:val="center"/>
            </w:pPr>
            <w:r>
              <w:object w:dxaOrig="1508" w:dyaOrig="983" w14:anchorId="5B44374E">
                <v:shape id="_x0000_i1051" type="#_x0000_t75" style="width:75.5pt;height:49pt" o:ole="">
                  <v:imagedata r:id="rId27" o:title=""/>
                </v:shape>
                <o:OLEObject Type="Embed" ProgID="Excel.Sheet.12" ShapeID="_x0000_i1051" DrawAspect="Icon" ObjectID="_1660468453" r:id="rId28"/>
              </w:object>
            </w:r>
          </w:p>
        </w:tc>
      </w:tr>
      <w:tr w:rsidR="00A437B1" w14:paraId="4D3E8501" w14:textId="77777777" w:rsidTr="0090417F">
        <w:trPr>
          <w:trHeight w:val="601"/>
        </w:trPr>
        <w:tc>
          <w:tcPr>
            <w:tcW w:w="4884" w:type="dxa"/>
            <w:vAlign w:val="center"/>
          </w:tcPr>
          <w:p w14:paraId="603BF9EE" w14:textId="77777777" w:rsidR="00A437B1" w:rsidRDefault="00A437B1" w:rsidP="0090417F">
            <w:pPr>
              <w:jc w:val="center"/>
            </w:pPr>
            <w:r>
              <w:t>WM Self Consumption</w:t>
            </w:r>
          </w:p>
        </w:tc>
        <w:tc>
          <w:tcPr>
            <w:tcW w:w="4884" w:type="dxa"/>
            <w:vAlign w:val="center"/>
          </w:tcPr>
          <w:p w14:paraId="77F0000A" w14:textId="4C260AC5" w:rsidR="00A437B1" w:rsidRDefault="001A465B" w:rsidP="0090417F">
            <w:pPr>
              <w:jc w:val="center"/>
            </w:pPr>
            <w:r>
              <w:object w:dxaOrig="1508" w:dyaOrig="983" w14:anchorId="6A780D9E">
                <v:shape id="_x0000_i1052" type="#_x0000_t75" style="width:75.5pt;height:49pt" o:ole="">
                  <v:imagedata r:id="rId29" o:title=""/>
                </v:shape>
                <o:OLEObject Type="Embed" ProgID="Excel.Sheet.12" ShapeID="_x0000_i1052" DrawAspect="Icon" ObjectID="_1660468454" r:id="rId30"/>
              </w:object>
            </w:r>
          </w:p>
        </w:tc>
      </w:tr>
      <w:tr w:rsidR="00A437B1" w14:paraId="753888EB" w14:textId="77777777" w:rsidTr="0090417F">
        <w:trPr>
          <w:trHeight w:val="601"/>
        </w:trPr>
        <w:tc>
          <w:tcPr>
            <w:tcW w:w="4884" w:type="dxa"/>
            <w:vAlign w:val="center"/>
          </w:tcPr>
          <w:p w14:paraId="72815D7D" w14:textId="77777777" w:rsidR="00A437B1" w:rsidRDefault="00A437B1" w:rsidP="0090417F">
            <w:pPr>
              <w:jc w:val="center"/>
            </w:pPr>
            <w:r>
              <w:t>WM Share pack</w:t>
            </w:r>
          </w:p>
        </w:tc>
        <w:tc>
          <w:tcPr>
            <w:tcW w:w="4884" w:type="dxa"/>
            <w:vAlign w:val="center"/>
          </w:tcPr>
          <w:p w14:paraId="67EC745A" w14:textId="3D01B7E1" w:rsidR="00A437B1" w:rsidRDefault="001A465B" w:rsidP="0090417F">
            <w:pPr>
              <w:jc w:val="center"/>
            </w:pPr>
            <w:r>
              <w:object w:dxaOrig="1508" w:dyaOrig="983" w14:anchorId="05F7F5F4">
                <v:shape id="_x0000_i1053" type="#_x0000_t75" style="width:75.5pt;height:49pt" o:ole="">
                  <v:imagedata r:id="rId31" o:title=""/>
                </v:shape>
                <o:OLEObject Type="Embed" ProgID="Excel.Sheet.12" ShapeID="_x0000_i1053" DrawAspect="Icon" ObjectID="_1660468455" r:id="rId32"/>
              </w:object>
            </w:r>
          </w:p>
        </w:tc>
      </w:tr>
      <w:tr w:rsidR="00A437B1" w14:paraId="242F8EF3" w14:textId="77777777" w:rsidTr="0090417F">
        <w:trPr>
          <w:trHeight w:val="601"/>
        </w:trPr>
        <w:tc>
          <w:tcPr>
            <w:tcW w:w="4884" w:type="dxa"/>
            <w:vAlign w:val="center"/>
          </w:tcPr>
          <w:p w14:paraId="14E9929D" w14:textId="77777777" w:rsidR="00A437B1" w:rsidRDefault="00A437B1" w:rsidP="0090417F">
            <w:pPr>
              <w:jc w:val="center"/>
            </w:pPr>
            <w:r>
              <w:t>TAE Gum</w:t>
            </w:r>
          </w:p>
        </w:tc>
        <w:tc>
          <w:tcPr>
            <w:tcW w:w="4884" w:type="dxa"/>
            <w:vAlign w:val="center"/>
          </w:tcPr>
          <w:p w14:paraId="5FAA5299" w14:textId="2D8BE175" w:rsidR="00A437B1" w:rsidRDefault="00822129" w:rsidP="0090417F">
            <w:pPr>
              <w:jc w:val="center"/>
            </w:pPr>
            <w:r>
              <w:object w:dxaOrig="1534" w:dyaOrig="991" w14:anchorId="1805B20A">
                <v:shape id="_x0000_i1037" type="#_x0000_t75" style="width:77pt;height:49.5pt" o:ole="">
                  <v:imagedata r:id="rId33" o:title=""/>
                </v:shape>
                <o:OLEObject Type="Embed" ProgID="Excel.Sheet.12" ShapeID="_x0000_i1037" DrawAspect="Icon" ObjectID="_1660468456" r:id="rId34"/>
              </w:object>
            </w:r>
            <w:r w:rsidR="00A437B1">
              <w:t xml:space="preserve">  </w:t>
            </w:r>
          </w:p>
        </w:tc>
      </w:tr>
    </w:tbl>
    <w:p w14:paraId="373DDC2B" w14:textId="5CF209E2" w:rsidR="00656D53" w:rsidRDefault="00656D53" w:rsidP="00656D53">
      <w:bookmarkStart w:id="15" w:name="_4ew4msay5b46" w:colFirst="0" w:colLast="0"/>
      <w:bookmarkStart w:id="16" w:name="_akwevsm70goj" w:colFirst="0" w:colLast="0"/>
      <w:bookmarkEnd w:id="15"/>
      <w:bookmarkEnd w:id="16"/>
    </w:p>
    <w:p w14:paraId="4C7211D9" w14:textId="28E72627" w:rsidR="0027010C" w:rsidRDefault="0027010C" w:rsidP="00656D53"/>
    <w:p w14:paraId="46AF6D6D" w14:textId="3B54995B" w:rsidR="0027010C" w:rsidRDefault="0027010C" w:rsidP="00656D53"/>
    <w:p w14:paraId="378BFAD2" w14:textId="6AA6C6A3" w:rsidR="0027010C" w:rsidRDefault="0027010C" w:rsidP="00656D53"/>
    <w:p w14:paraId="1B1F57D3" w14:textId="1C1792F6" w:rsidR="0027010C" w:rsidRDefault="0027010C" w:rsidP="00656D53"/>
    <w:p w14:paraId="4F6D9C57" w14:textId="064845E1" w:rsidR="0027010C" w:rsidRDefault="0027010C" w:rsidP="00656D53"/>
    <w:p w14:paraId="1DAD746D" w14:textId="51FE8847" w:rsidR="0027010C" w:rsidRDefault="0027010C" w:rsidP="00656D53"/>
    <w:p w14:paraId="2CBEFC69" w14:textId="35E62236" w:rsidR="008E13FC" w:rsidRDefault="008E13FC" w:rsidP="00656D53"/>
    <w:p w14:paraId="58BB31D4" w14:textId="20738568" w:rsidR="008E13FC" w:rsidRDefault="008E13FC" w:rsidP="00656D53"/>
    <w:p w14:paraId="0AD1B622" w14:textId="77777777" w:rsidR="008E13FC" w:rsidRDefault="008E13FC" w:rsidP="00656D53"/>
    <w:p w14:paraId="40F95A3A" w14:textId="3EA216EA" w:rsidR="0027010C" w:rsidRDefault="0027010C" w:rsidP="00656D53"/>
    <w:p w14:paraId="6B55F00A" w14:textId="77777777" w:rsidR="0027010C" w:rsidRPr="00656D53" w:rsidRDefault="0027010C" w:rsidP="00656D53"/>
    <w:p w14:paraId="373252BB" w14:textId="537977E2" w:rsidR="00E36A8B" w:rsidRDefault="00E36A8B" w:rsidP="00D63299">
      <w:pPr>
        <w:pStyle w:val="Heading3"/>
      </w:pPr>
      <w:bookmarkStart w:id="17" w:name="_Toc45896754"/>
      <w:r>
        <w:lastRenderedPageBreak/>
        <w:t>Codes:</w:t>
      </w:r>
      <w:bookmarkEnd w:id="17"/>
      <w:r w:rsidR="00C64C0A" w:rsidRPr="00C64C0A">
        <w:rPr>
          <w:highlight w:val="yellow"/>
        </w:rPr>
        <w:t xml:space="preserve"> </w:t>
      </w:r>
    </w:p>
    <w:tbl>
      <w:tblPr>
        <w:tblStyle w:val="TableGrid"/>
        <w:tblW w:w="9768" w:type="dxa"/>
        <w:tblLook w:val="04A0" w:firstRow="1" w:lastRow="0" w:firstColumn="1" w:lastColumn="0" w:noHBand="0" w:noVBand="1"/>
      </w:tblPr>
      <w:tblGrid>
        <w:gridCol w:w="4884"/>
        <w:gridCol w:w="4884"/>
      </w:tblGrid>
      <w:tr w:rsidR="00436D22" w14:paraId="2C1297ED" w14:textId="77777777" w:rsidTr="0059277C">
        <w:trPr>
          <w:trHeight w:val="638"/>
        </w:trPr>
        <w:tc>
          <w:tcPr>
            <w:tcW w:w="4884" w:type="dxa"/>
            <w:vAlign w:val="center"/>
          </w:tcPr>
          <w:p w14:paraId="609C5011" w14:textId="0D24AF9D" w:rsidR="00436D22" w:rsidRPr="00A01C61" w:rsidRDefault="007A7450" w:rsidP="0059277C">
            <w:pPr>
              <w:jc w:val="center"/>
              <w:rPr>
                <w:b/>
                <w:bCs/>
              </w:rPr>
            </w:pPr>
            <w:r>
              <w:rPr>
                <w:b/>
                <w:bCs/>
              </w:rPr>
              <w:t>Category</w:t>
            </w:r>
          </w:p>
        </w:tc>
        <w:tc>
          <w:tcPr>
            <w:tcW w:w="4884" w:type="dxa"/>
            <w:vAlign w:val="center"/>
          </w:tcPr>
          <w:p w14:paraId="67B87FFA" w14:textId="1F1C9408" w:rsidR="00436D22" w:rsidRPr="00CA52FB" w:rsidRDefault="00CA52FB" w:rsidP="0059277C">
            <w:pPr>
              <w:jc w:val="center"/>
              <w:rPr>
                <w:b/>
                <w:bCs/>
              </w:rPr>
            </w:pPr>
            <w:r w:rsidRPr="00CA52FB">
              <w:rPr>
                <w:b/>
                <w:bCs/>
              </w:rPr>
              <w:t>Code</w:t>
            </w:r>
          </w:p>
        </w:tc>
      </w:tr>
      <w:tr w:rsidR="00436D22" w14:paraId="1978280B" w14:textId="77777777" w:rsidTr="0059277C">
        <w:trPr>
          <w:trHeight w:val="601"/>
        </w:trPr>
        <w:tc>
          <w:tcPr>
            <w:tcW w:w="4884" w:type="dxa"/>
            <w:vAlign w:val="center"/>
          </w:tcPr>
          <w:p w14:paraId="605B2D79" w14:textId="75CFD3E4" w:rsidR="00436D22" w:rsidRDefault="00436D22" w:rsidP="0059277C">
            <w:pPr>
              <w:jc w:val="center"/>
            </w:pPr>
            <w:r>
              <w:t>Data Clean</w:t>
            </w:r>
            <w:r w:rsidR="004D5AFB">
              <w:t>/Pre-Processing</w:t>
            </w:r>
          </w:p>
        </w:tc>
        <w:tc>
          <w:tcPr>
            <w:tcW w:w="4884" w:type="dxa"/>
            <w:vAlign w:val="center"/>
          </w:tcPr>
          <w:p w14:paraId="24EC54A6" w14:textId="1E787682" w:rsidR="00436D22" w:rsidRDefault="0023527A" w:rsidP="0059277C">
            <w:pPr>
              <w:jc w:val="center"/>
            </w:pPr>
            <w:r>
              <w:object w:dxaOrig="1534" w:dyaOrig="991" w14:anchorId="37AA61D8">
                <v:shape id="_x0000_i1038" type="#_x0000_t75" style="width:77pt;height:49.5pt" o:ole="">
                  <v:imagedata r:id="rId35" o:title=""/>
                </v:shape>
                <o:OLEObject Type="Embed" ProgID="Package" ShapeID="_x0000_i1038" DrawAspect="Icon" ObjectID="_1660468457" r:id="rId36"/>
              </w:object>
            </w:r>
          </w:p>
        </w:tc>
      </w:tr>
      <w:tr w:rsidR="00436D22" w14:paraId="6DA1EE81" w14:textId="77777777" w:rsidTr="0059277C">
        <w:trPr>
          <w:trHeight w:val="638"/>
        </w:trPr>
        <w:tc>
          <w:tcPr>
            <w:tcW w:w="4884" w:type="dxa"/>
            <w:vAlign w:val="center"/>
          </w:tcPr>
          <w:p w14:paraId="31A4E944" w14:textId="3EC57092" w:rsidR="00436D22" w:rsidRDefault="008A45F7" w:rsidP="0059277C">
            <w:pPr>
              <w:jc w:val="center"/>
            </w:pPr>
            <w:r>
              <w:t xml:space="preserve">WM </w:t>
            </w:r>
            <w:r w:rsidR="00E0520D">
              <w:t>Bitesize</w:t>
            </w:r>
          </w:p>
        </w:tc>
        <w:tc>
          <w:tcPr>
            <w:tcW w:w="4884" w:type="dxa"/>
            <w:vAlign w:val="center"/>
          </w:tcPr>
          <w:p w14:paraId="1E95A32E" w14:textId="3A0D383C" w:rsidR="00436D22" w:rsidRDefault="00475C07" w:rsidP="0059277C">
            <w:pPr>
              <w:jc w:val="center"/>
            </w:pPr>
            <w:r>
              <w:object w:dxaOrig="1534" w:dyaOrig="991" w14:anchorId="2B781D6A">
                <v:shape id="_x0000_i1039" type="#_x0000_t75" style="width:77pt;height:49.5pt" o:ole="">
                  <v:imagedata r:id="rId37" o:title=""/>
                </v:shape>
                <o:OLEObject Type="Embed" ProgID="Package" ShapeID="_x0000_i1039" DrawAspect="Icon" ObjectID="_1660468458" r:id="rId38"/>
              </w:object>
            </w:r>
          </w:p>
        </w:tc>
      </w:tr>
      <w:tr w:rsidR="00FF664D" w14:paraId="1F22727C" w14:textId="77777777" w:rsidTr="0059277C">
        <w:trPr>
          <w:trHeight w:val="601"/>
        </w:trPr>
        <w:tc>
          <w:tcPr>
            <w:tcW w:w="4884" w:type="dxa"/>
            <w:vAlign w:val="center"/>
          </w:tcPr>
          <w:p w14:paraId="7700C592" w14:textId="692D7552" w:rsidR="00FF664D" w:rsidRDefault="008A45F7" w:rsidP="0059277C">
            <w:pPr>
              <w:jc w:val="center"/>
            </w:pPr>
            <w:r>
              <w:t>WM</w:t>
            </w:r>
            <w:r w:rsidR="00E0520D">
              <w:t xml:space="preserve"> Gum</w:t>
            </w:r>
          </w:p>
        </w:tc>
        <w:tc>
          <w:tcPr>
            <w:tcW w:w="4884" w:type="dxa"/>
            <w:vAlign w:val="center"/>
          </w:tcPr>
          <w:p w14:paraId="73A86B1F" w14:textId="7027F7E0" w:rsidR="00FF664D" w:rsidRDefault="00475C07" w:rsidP="0059277C">
            <w:pPr>
              <w:jc w:val="center"/>
            </w:pPr>
            <w:r>
              <w:object w:dxaOrig="1534" w:dyaOrig="991" w14:anchorId="75D464B2">
                <v:shape id="_x0000_i1040" type="#_x0000_t75" style="width:77pt;height:49.5pt" o:ole="">
                  <v:imagedata r:id="rId39" o:title=""/>
                </v:shape>
                <o:OLEObject Type="Embed" ProgID="Package" ShapeID="_x0000_i1040" DrawAspect="Icon" ObjectID="_1660468459" r:id="rId40"/>
              </w:object>
            </w:r>
          </w:p>
        </w:tc>
      </w:tr>
      <w:tr w:rsidR="00436D22" w14:paraId="4B5EBC5E" w14:textId="77777777" w:rsidTr="0059277C">
        <w:trPr>
          <w:trHeight w:val="601"/>
        </w:trPr>
        <w:tc>
          <w:tcPr>
            <w:tcW w:w="4884" w:type="dxa"/>
            <w:vAlign w:val="center"/>
          </w:tcPr>
          <w:p w14:paraId="7847C00C" w14:textId="51B5AECE" w:rsidR="00436D22" w:rsidRDefault="008A45F7" w:rsidP="0059277C">
            <w:pPr>
              <w:jc w:val="center"/>
            </w:pPr>
            <w:r>
              <w:t>WM</w:t>
            </w:r>
            <w:r w:rsidR="00E0520D">
              <w:t xml:space="preserve"> Self Consumption</w:t>
            </w:r>
          </w:p>
        </w:tc>
        <w:tc>
          <w:tcPr>
            <w:tcW w:w="4884" w:type="dxa"/>
            <w:vAlign w:val="center"/>
          </w:tcPr>
          <w:p w14:paraId="739F8FDB" w14:textId="52A78C1A" w:rsidR="00436D22" w:rsidRDefault="00475C07" w:rsidP="0059277C">
            <w:pPr>
              <w:jc w:val="center"/>
            </w:pPr>
            <w:r>
              <w:object w:dxaOrig="1534" w:dyaOrig="991" w14:anchorId="1C2BAD64">
                <v:shape id="_x0000_i1041" type="#_x0000_t75" style="width:77pt;height:49.5pt" o:ole="">
                  <v:imagedata r:id="rId41" o:title=""/>
                </v:shape>
                <o:OLEObject Type="Embed" ProgID="Package" ShapeID="_x0000_i1041" DrawAspect="Icon" ObjectID="_1660468460" r:id="rId42"/>
              </w:object>
            </w:r>
          </w:p>
        </w:tc>
      </w:tr>
      <w:tr w:rsidR="008A45F7" w14:paraId="7AEEA6AD" w14:textId="77777777" w:rsidTr="0059277C">
        <w:trPr>
          <w:trHeight w:val="601"/>
        </w:trPr>
        <w:tc>
          <w:tcPr>
            <w:tcW w:w="4884" w:type="dxa"/>
            <w:vAlign w:val="center"/>
          </w:tcPr>
          <w:p w14:paraId="5F6FEC42" w14:textId="3F3D9F75" w:rsidR="008A45F7" w:rsidRDefault="008A45F7" w:rsidP="0059277C">
            <w:pPr>
              <w:jc w:val="center"/>
            </w:pPr>
            <w:r>
              <w:t>WM</w:t>
            </w:r>
            <w:r w:rsidR="00E0520D">
              <w:t xml:space="preserve"> Share pack</w:t>
            </w:r>
          </w:p>
        </w:tc>
        <w:tc>
          <w:tcPr>
            <w:tcW w:w="4884" w:type="dxa"/>
            <w:vAlign w:val="center"/>
          </w:tcPr>
          <w:p w14:paraId="63C796BC" w14:textId="455ACAEC" w:rsidR="008A45F7" w:rsidRDefault="00475C07" w:rsidP="0059277C">
            <w:pPr>
              <w:jc w:val="center"/>
            </w:pPr>
            <w:r>
              <w:object w:dxaOrig="1534" w:dyaOrig="991" w14:anchorId="62D5F667">
                <v:shape id="_x0000_i1042" type="#_x0000_t75" style="width:77pt;height:49.5pt" o:ole="">
                  <v:imagedata r:id="rId43" o:title=""/>
                </v:shape>
                <o:OLEObject Type="Embed" ProgID="Package" ShapeID="_x0000_i1042" DrawAspect="Icon" ObjectID="_1660468461" r:id="rId44"/>
              </w:object>
            </w:r>
          </w:p>
        </w:tc>
      </w:tr>
      <w:tr w:rsidR="00436D22" w14:paraId="265BBE97" w14:textId="77777777" w:rsidTr="0059277C">
        <w:trPr>
          <w:trHeight w:val="601"/>
        </w:trPr>
        <w:tc>
          <w:tcPr>
            <w:tcW w:w="4884" w:type="dxa"/>
            <w:vAlign w:val="center"/>
          </w:tcPr>
          <w:p w14:paraId="0C6D4D13" w14:textId="212F4EA7" w:rsidR="00436D22" w:rsidRDefault="008A45F7" w:rsidP="0059277C">
            <w:pPr>
              <w:jc w:val="center"/>
            </w:pPr>
            <w:r>
              <w:t>TAE</w:t>
            </w:r>
            <w:r w:rsidR="00E0520D">
              <w:t xml:space="preserve"> Gum</w:t>
            </w:r>
          </w:p>
        </w:tc>
        <w:tc>
          <w:tcPr>
            <w:tcW w:w="4884" w:type="dxa"/>
            <w:vAlign w:val="center"/>
          </w:tcPr>
          <w:p w14:paraId="58328D18" w14:textId="772E3524" w:rsidR="00436D22" w:rsidRDefault="005A6EDC" w:rsidP="0059277C">
            <w:pPr>
              <w:jc w:val="center"/>
            </w:pPr>
            <w:r>
              <w:t xml:space="preserve">  </w:t>
            </w:r>
            <w:r w:rsidR="008A2610">
              <w:object w:dxaOrig="1534" w:dyaOrig="991" w14:anchorId="51A9B915">
                <v:shape id="_x0000_i1043" type="#_x0000_t75" style="width:77pt;height:49.5pt" o:ole="">
                  <v:imagedata r:id="rId45" o:title=""/>
                </v:shape>
                <o:OLEObject Type="Embed" ProgID="Package" ShapeID="_x0000_i1043" DrawAspect="Icon" ObjectID="_1660468462" r:id="rId46"/>
              </w:object>
            </w:r>
          </w:p>
        </w:tc>
      </w:tr>
    </w:tbl>
    <w:p w14:paraId="327C6D15" w14:textId="77777777" w:rsidR="00B3633F" w:rsidRPr="00B3633F" w:rsidRDefault="00B3633F" w:rsidP="00B3633F">
      <w:bookmarkStart w:id="18" w:name="_h13i50a7wrmo" w:colFirst="0" w:colLast="0"/>
      <w:bookmarkStart w:id="19" w:name="_ximqael5ngvk" w:colFirst="0" w:colLast="0"/>
      <w:bookmarkEnd w:id="18"/>
      <w:bookmarkEnd w:id="19"/>
    </w:p>
    <w:p w14:paraId="4CA7AA56" w14:textId="573E7796" w:rsidR="0006676A" w:rsidRDefault="0006676A" w:rsidP="0006676A">
      <w:pPr>
        <w:rPr>
          <w:rFonts w:ascii="Calibri" w:hAnsi="Calibri" w:cs="Calibri"/>
          <w:color w:val="1155CC"/>
          <w:sz w:val="24"/>
          <w:szCs w:val="24"/>
          <w:u w:val="single"/>
        </w:rPr>
      </w:pPr>
    </w:p>
    <w:p w14:paraId="09942F48" w14:textId="528B8E31" w:rsidR="00C3275F" w:rsidRPr="00DF7AA9" w:rsidRDefault="00C3275F" w:rsidP="00D22DC5">
      <w:bookmarkStart w:id="20" w:name="_Appendix:"/>
      <w:bookmarkStart w:id="21" w:name="_Evaluation_Design:"/>
      <w:bookmarkEnd w:id="20"/>
      <w:bookmarkEnd w:id="21"/>
    </w:p>
    <w:sectPr w:rsidR="00C3275F" w:rsidRPr="00DF7AA9">
      <w:headerReference w:type="default" r:id="rId47"/>
      <w:footerReference w:type="default" r:id="rId4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00F300" w14:textId="77777777" w:rsidR="003011AD" w:rsidRDefault="003011AD" w:rsidP="00DC0B21">
      <w:pPr>
        <w:spacing w:line="240" w:lineRule="auto"/>
      </w:pPr>
      <w:r>
        <w:separator/>
      </w:r>
    </w:p>
  </w:endnote>
  <w:endnote w:type="continuationSeparator" w:id="0">
    <w:p w14:paraId="37F135E2" w14:textId="77777777" w:rsidR="003011AD" w:rsidRDefault="003011AD" w:rsidP="00DC0B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8977036"/>
      <w:docPartObj>
        <w:docPartGallery w:val="Page Numbers (Bottom of Page)"/>
        <w:docPartUnique/>
      </w:docPartObj>
    </w:sdtPr>
    <w:sdtEndPr/>
    <w:sdtContent>
      <w:p w14:paraId="328C3051" w14:textId="25F035C2" w:rsidR="00744DA0" w:rsidRDefault="00744DA0">
        <w:pPr>
          <w:pStyle w:val="Footer"/>
          <w:jc w:val="right"/>
        </w:pPr>
        <w:r>
          <w:t xml:space="preserve">Page | </w:t>
        </w:r>
        <w:r>
          <w:fldChar w:fldCharType="begin"/>
        </w:r>
        <w:r>
          <w:instrText xml:space="preserve"> PAGE   \* MERGEFORMAT </w:instrText>
        </w:r>
        <w:r>
          <w:fldChar w:fldCharType="separate"/>
        </w:r>
        <w:r>
          <w:rPr>
            <w:noProof/>
          </w:rPr>
          <w:t>22</w:t>
        </w:r>
        <w:r>
          <w:rPr>
            <w:noProof/>
          </w:rPr>
          <w:fldChar w:fldCharType="end"/>
        </w:r>
        <w:r>
          <w:t xml:space="preserve"> </w:t>
        </w:r>
      </w:p>
    </w:sdtContent>
  </w:sdt>
  <w:p w14:paraId="36DCE603" w14:textId="77777777" w:rsidR="00744DA0" w:rsidRDefault="00744D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ACE2C5" w14:textId="77777777" w:rsidR="003011AD" w:rsidRDefault="003011AD" w:rsidP="00DC0B21">
      <w:pPr>
        <w:spacing w:line="240" w:lineRule="auto"/>
      </w:pPr>
      <w:r>
        <w:separator/>
      </w:r>
    </w:p>
  </w:footnote>
  <w:footnote w:type="continuationSeparator" w:id="0">
    <w:p w14:paraId="7FC5215D" w14:textId="77777777" w:rsidR="003011AD" w:rsidRDefault="003011AD" w:rsidP="00DC0B2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F7BFDF" w14:textId="74900AEA" w:rsidR="00744DA0" w:rsidRDefault="00744DA0">
    <w:pPr>
      <w:pStyle w:val="Header"/>
    </w:pPr>
    <w:r>
      <w:rPr>
        <w:noProof/>
        <w:lang w:val="en-SG" w:eastAsia="en-SG"/>
      </w:rPr>
      <w:drawing>
        <wp:anchor distT="0" distB="0" distL="114300" distR="114300" simplePos="0" relativeHeight="251659264" behindDoc="0" locked="0" layoutInCell="1" hidden="0" allowOverlap="1" wp14:anchorId="54FFB4DC" wp14:editId="43C25DA2">
          <wp:simplePos x="0" y="0"/>
          <wp:positionH relativeFrom="column">
            <wp:posOffset>5562600</wp:posOffset>
          </wp:positionH>
          <wp:positionV relativeFrom="paragraph">
            <wp:posOffset>-542925</wp:posOffset>
          </wp:positionV>
          <wp:extent cx="1169670" cy="1073785"/>
          <wp:effectExtent l="0" t="0" r="0" b="0"/>
          <wp:wrapSquare wrapText="bothSides" distT="0" distB="0" distL="114300" distR="114300"/>
          <wp:docPr id="7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
                  <a:srcRect/>
                  <a:stretch>
                    <a:fillRect/>
                  </a:stretch>
                </pic:blipFill>
                <pic:spPr>
                  <a:xfrm>
                    <a:off x="0" y="0"/>
                    <a:ext cx="1169670" cy="107378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3F3222"/>
    <w:multiLevelType w:val="multilevel"/>
    <w:tmpl w:val="FC444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9F13C0"/>
    <w:multiLevelType w:val="multilevel"/>
    <w:tmpl w:val="D8C22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F72F81"/>
    <w:multiLevelType w:val="hybridMultilevel"/>
    <w:tmpl w:val="F56862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320785"/>
    <w:multiLevelType w:val="multilevel"/>
    <w:tmpl w:val="FC444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5C7DAD"/>
    <w:multiLevelType w:val="multilevel"/>
    <w:tmpl w:val="5AF24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7F710DC"/>
    <w:multiLevelType w:val="multilevel"/>
    <w:tmpl w:val="DE40E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1C38D9"/>
    <w:multiLevelType w:val="multilevel"/>
    <w:tmpl w:val="18364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B52A45"/>
    <w:multiLevelType w:val="multilevel"/>
    <w:tmpl w:val="8E3AD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144625"/>
    <w:multiLevelType w:val="multilevel"/>
    <w:tmpl w:val="37D44C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3B932D2"/>
    <w:multiLevelType w:val="multilevel"/>
    <w:tmpl w:val="9DBCB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7313B23"/>
    <w:multiLevelType w:val="multilevel"/>
    <w:tmpl w:val="FC444E9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1" w15:restartNumberingAfterBreak="0">
    <w:nsid w:val="29DE57E7"/>
    <w:multiLevelType w:val="multilevel"/>
    <w:tmpl w:val="10027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D72376E"/>
    <w:multiLevelType w:val="multilevel"/>
    <w:tmpl w:val="679EB2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F8F49AE"/>
    <w:multiLevelType w:val="hybridMultilevel"/>
    <w:tmpl w:val="300801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1025CD9"/>
    <w:multiLevelType w:val="multilevel"/>
    <w:tmpl w:val="51081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53B591C"/>
    <w:multiLevelType w:val="multilevel"/>
    <w:tmpl w:val="FC444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D372656"/>
    <w:multiLevelType w:val="multilevel"/>
    <w:tmpl w:val="B61CD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565524"/>
    <w:multiLevelType w:val="multilevel"/>
    <w:tmpl w:val="227C66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00D46B6"/>
    <w:multiLevelType w:val="hybridMultilevel"/>
    <w:tmpl w:val="DC765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3AD644F"/>
    <w:multiLevelType w:val="multilevel"/>
    <w:tmpl w:val="CCD805A4"/>
    <w:lvl w:ilvl="0">
      <w:start w:val="1"/>
      <w:numFmt w:val="bullet"/>
      <w:lvlText w:val="●"/>
      <w:lvlJc w:val="left"/>
      <w:pPr>
        <w:ind w:left="720" w:hanging="360"/>
      </w:pPr>
      <w:rPr>
        <w:rFonts w:ascii="Arial" w:eastAsia="Arial" w:hAnsi="Arial" w:cs="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6DA4148"/>
    <w:multiLevelType w:val="multilevel"/>
    <w:tmpl w:val="6470A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9AB392C"/>
    <w:multiLevelType w:val="multilevel"/>
    <w:tmpl w:val="FC444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A53717B"/>
    <w:multiLevelType w:val="hybridMultilevel"/>
    <w:tmpl w:val="AA200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DF543A1"/>
    <w:multiLevelType w:val="multilevel"/>
    <w:tmpl w:val="542A2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E617495"/>
    <w:multiLevelType w:val="multilevel"/>
    <w:tmpl w:val="947E518E"/>
    <w:lvl w:ilvl="0">
      <w:start w:val="1"/>
      <w:numFmt w:val="bullet"/>
      <w:lvlText w:val="●"/>
      <w:lvlJc w:val="left"/>
      <w:pPr>
        <w:ind w:left="2880" w:hanging="360"/>
      </w:pPr>
      <w:rPr>
        <w:rFonts w:ascii="Arial" w:eastAsia="Arial" w:hAnsi="Arial" w:cs="Arial"/>
        <w:color w:val="221F1F"/>
        <w:sz w:val="26"/>
        <w:szCs w:val="26"/>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5" w15:restartNumberingAfterBreak="0">
    <w:nsid w:val="5E8F4BF2"/>
    <w:multiLevelType w:val="multilevel"/>
    <w:tmpl w:val="96BE6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F1579A1"/>
    <w:multiLevelType w:val="hybridMultilevel"/>
    <w:tmpl w:val="BB7C2B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33D70E0"/>
    <w:multiLevelType w:val="multilevel"/>
    <w:tmpl w:val="48A2C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34B0CFB"/>
    <w:multiLevelType w:val="hybridMultilevel"/>
    <w:tmpl w:val="7700C306"/>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6453176D"/>
    <w:multiLevelType w:val="multilevel"/>
    <w:tmpl w:val="A6C8D1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1B44CB6"/>
    <w:multiLevelType w:val="multilevel"/>
    <w:tmpl w:val="37D44C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72980997"/>
    <w:multiLevelType w:val="multilevel"/>
    <w:tmpl w:val="09F2F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69919AD"/>
    <w:multiLevelType w:val="hybridMultilevel"/>
    <w:tmpl w:val="826A97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72645DB"/>
    <w:multiLevelType w:val="multilevel"/>
    <w:tmpl w:val="3612C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73E54E4"/>
    <w:multiLevelType w:val="multilevel"/>
    <w:tmpl w:val="D068D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8BC1FF8"/>
    <w:multiLevelType w:val="multilevel"/>
    <w:tmpl w:val="3482D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8EE1A18"/>
    <w:multiLevelType w:val="multilevel"/>
    <w:tmpl w:val="9C9822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79C53AA3"/>
    <w:multiLevelType w:val="hybridMultilevel"/>
    <w:tmpl w:val="9DCE73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B94210D"/>
    <w:multiLevelType w:val="hybridMultilevel"/>
    <w:tmpl w:val="56E0550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7BC6318E"/>
    <w:multiLevelType w:val="multilevel"/>
    <w:tmpl w:val="8138A3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7C0D4380"/>
    <w:multiLevelType w:val="multilevel"/>
    <w:tmpl w:val="97F4E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C8D6DD5"/>
    <w:multiLevelType w:val="multilevel"/>
    <w:tmpl w:val="A4062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6"/>
  </w:num>
  <w:num w:numId="2">
    <w:abstractNumId w:val="9"/>
  </w:num>
  <w:num w:numId="3">
    <w:abstractNumId w:val="21"/>
  </w:num>
  <w:num w:numId="4">
    <w:abstractNumId w:val="11"/>
  </w:num>
  <w:num w:numId="5">
    <w:abstractNumId w:val="5"/>
  </w:num>
  <w:num w:numId="6">
    <w:abstractNumId w:val="27"/>
  </w:num>
  <w:num w:numId="7">
    <w:abstractNumId w:val="1"/>
  </w:num>
  <w:num w:numId="8">
    <w:abstractNumId w:val="7"/>
  </w:num>
  <w:num w:numId="9">
    <w:abstractNumId w:val="33"/>
  </w:num>
  <w:num w:numId="10">
    <w:abstractNumId w:val="39"/>
  </w:num>
  <w:num w:numId="11">
    <w:abstractNumId w:val="4"/>
  </w:num>
  <w:num w:numId="12">
    <w:abstractNumId w:val="30"/>
  </w:num>
  <w:num w:numId="13">
    <w:abstractNumId w:val="41"/>
  </w:num>
  <w:num w:numId="14">
    <w:abstractNumId w:val="24"/>
  </w:num>
  <w:num w:numId="15">
    <w:abstractNumId w:val="6"/>
  </w:num>
  <w:num w:numId="16">
    <w:abstractNumId w:val="25"/>
  </w:num>
  <w:num w:numId="17">
    <w:abstractNumId w:val="35"/>
  </w:num>
  <w:num w:numId="18">
    <w:abstractNumId w:val="31"/>
  </w:num>
  <w:num w:numId="19">
    <w:abstractNumId w:val="14"/>
  </w:num>
  <w:num w:numId="20">
    <w:abstractNumId w:val="40"/>
  </w:num>
  <w:num w:numId="21">
    <w:abstractNumId w:val="12"/>
  </w:num>
  <w:num w:numId="22">
    <w:abstractNumId w:val="19"/>
  </w:num>
  <w:num w:numId="23">
    <w:abstractNumId w:val="29"/>
  </w:num>
  <w:num w:numId="24">
    <w:abstractNumId w:val="34"/>
  </w:num>
  <w:num w:numId="25">
    <w:abstractNumId w:val="17"/>
  </w:num>
  <w:num w:numId="26">
    <w:abstractNumId w:val="20"/>
  </w:num>
  <w:num w:numId="27">
    <w:abstractNumId w:val="23"/>
  </w:num>
  <w:num w:numId="28">
    <w:abstractNumId w:val="3"/>
  </w:num>
  <w:num w:numId="29">
    <w:abstractNumId w:val="15"/>
  </w:num>
  <w:num w:numId="30">
    <w:abstractNumId w:val="10"/>
  </w:num>
  <w:num w:numId="31">
    <w:abstractNumId w:val="0"/>
  </w:num>
  <w:num w:numId="32">
    <w:abstractNumId w:val="8"/>
  </w:num>
  <w:num w:numId="33">
    <w:abstractNumId w:val="18"/>
  </w:num>
  <w:num w:numId="34">
    <w:abstractNumId w:val="32"/>
  </w:num>
  <w:num w:numId="35">
    <w:abstractNumId w:val="22"/>
  </w:num>
  <w:num w:numId="36">
    <w:abstractNumId w:val="26"/>
  </w:num>
  <w:num w:numId="37">
    <w:abstractNumId w:val="37"/>
  </w:num>
  <w:num w:numId="38">
    <w:abstractNumId w:val="16"/>
  </w:num>
  <w:num w:numId="39">
    <w:abstractNumId w:val="28"/>
  </w:num>
  <w:num w:numId="40">
    <w:abstractNumId w:val="2"/>
  </w:num>
  <w:num w:numId="41">
    <w:abstractNumId w:val="13"/>
  </w:num>
  <w:num w:numId="4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275F"/>
    <w:rsid w:val="00000FFA"/>
    <w:rsid w:val="0000339B"/>
    <w:rsid w:val="000211A3"/>
    <w:rsid w:val="0002196F"/>
    <w:rsid w:val="000252CF"/>
    <w:rsid w:val="00025F25"/>
    <w:rsid w:val="00026009"/>
    <w:rsid w:val="00030F23"/>
    <w:rsid w:val="0003673D"/>
    <w:rsid w:val="000371E6"/>
    <w:rsid w:val="0005292C"/>
    <w:rsid w:val="00052F0A"/>
    <w:rsid w:val="00057C51"/>
    <w:rsid w:val="00062C58"/>
    <w:rsid w:val="0006346D"/>
    <w:rsid w:val="0006676A"/>
    <w:rsid w:val="000708C4"/>
    <w:rsid w:val="00074CB0"/>
    <w:rsid w:val="00080807"/>
    <w:rsid w:val="00083054"/>
    <w:rsid w:val="000835A8"/>
    <w:rsid w:val="00095D71"/>
    <w:rsid w:val="000B1BBB"/>
    <w:rsid w:val="000C2C36"/>
    <w:rsid w:val="000C4CEF"/>
    <w:rsid w:val="000C65EB"/>
    <w:rsid w:val="000D20F3"/>
    <w:rsid w:val="000D6B33"/>
    <w:rsid w:val="000E04D7"/>
    <w:rsid w:val="000E195E"/>
    <w:rsid w:val="000E1B67"/>
    <w:rsid w:val="000E34E0"/>
    <w:rsid w:val="000E56BB"/>
    <w:rsid w:val="000E6E9E"/>
    <w:rsid w:val="000F3172"/>
    <w:rsid w:val="00100261"/>
    <w:rsid w:val="001152A7"/>
    <w:rsid w:val="00132A6A"/>
    <w:rsid w:val="00133D31"/>
    <w:rsid w:val="001445BD"/>
    <w:rsid w:val="00145E5C"/>
    <w:rsid w:val="00146337"/>
    <w:rsid w:val="001652B1"/>
    <w:rsid w:val="00172B52"/>
    <w:rsid w:val="00181982"/>
    <w:rsid w:val="00184EDF"/>
    <w:rsid w:val="0019047A"/>
    <w:rsid w:val="00192AED"/>
    <w:rsid w:val="001A465B"/>
    <w:rsid w:val="001A7595"/>
    <w:rsid w:val="001B450E"/>
    <w:rsid w:val="001D6FD1"/>
    <w:rsid w:val="001E10CB"/>
    <w:rsid w:val="001E771B"/>
    <w:rsid w:val="001F103A"/>
    <w:rsid w:val="0020059E"/>
    <w:rsid w:val="00212E2D"/>
    <w:rsid w:val="002152C1"/>
    <w:rsid w:val="00217330"/>
    <w:rsid w:val="00221D04"/>
    <w:rsid w:val="0022586B"/>
    <w:rsid w:val="00225BBC"/>
    <w:rsid w:val="002279DE"/>
    <w:rsid w:val="0023527A"/>
    <w:rsid w:val="00235EFE"/>
    <w:rsid w:val="002516BF"/>
    <w:rsid w:val="002555BD"/>
    <w:rsid w:val="00261779"/>
    <w:rsid w:val="00265BDF"/>
    <w:rsid w:val="0027010C"/>
    <w:rsid w:val="00271C30"/>
    <w:rsid w:val="002755C7"/>
    <w:rsid w:val="00276694"/>
    <w:rsid w:val="002904AF"/>
    <w:rsid w:val="002A4CC7"/>
    <w:rsid w:val="002C0D7B"/>
    <w:rsid w:val="002D56EE"/>
    <w:rsid w:val="002E47DA"/>
    <w:rsid w:val="002F086C"/>
    <w:rsid w:val="002F4B06"/>
    <w:rsid w:val="0030004A"/>
    <w:rsid w:val="003011AD"/>
    <w:rsid w:val="003149C7"/>
    <w:rsid w:val="0032569C"/>
    <w:rsid w:val="00331A9F"/>
    <w:rsid w:val="0037792D"/>
    <w:rsid w:val="0038150D"/>
    <w:rsid w:val="00386D0C"/>
    <w:rsid w:val="00391CAF"/>
    <w:rsid w:val="00397F0A"/>
    <w:rsid w:val="003A27A9"/>
    <w:rsid w:val="003A33BE"/>
    <w:rsid w:val="003B14BD"/>
    <w:rsid w:val="003B26D7"/>
    <w:rsid w:val="003B2B20"/>
    <w:rsid w:val="003B3B79"/>
    <w:rsid w:val="003C2C74"/>
    <w:rsid w:val="003C6014"/>
    <w:rsid w:val="003E1C02"/>
    <w:rsid w:val="003E6414"/>
    <w:rsid w:val="003F07F3"/>
    <w:rsid w:val="003F09F5"/>
    <w:rsid w:val="003F0ADA"/>
    <w:rsid w:val="003F33EF"/>
    <w:rsid w:val="003F3864"/>
    <w:rsid w:val="004070A4"/>
    <w:rsid w:val="00414B39"/>
    <w:rsid w:val="00415148"/>
    <w:rsid w:val="00420F6C"/>
    <w:rsid w:val="00422C7A"/>
    <w:rsid w:val="0042566D"/>
    <w:rsid w:val="00436D22"/>
    <w:rsid w:val="004411A2"/>
    <w:rsid w:val="00443DF7"/>
    <w:rsid w:val="00447AA5"/>
    <w:rsid w:val="00462B52"/>
    <w:rsid w:val="00463997"/>
    <w:rsid w:val="00466326"/>
    <w:rsid w:val="00472990"/>
    <w:rsid w:val="00474827"/>
    <w:rsid w:val="00475C07"/>
    <w:rsid w:val="00477191"/>
    <w:rsid w:val="004850C9"/>
    <w:rsid w:val="00496ECE"/>
    <w:rsid w:val="00497114"/>
    <w:rsid w:val="004C5DF3"/>
    <w:rsid w:val="004D5AFB"/>
    <w:rsid w:val="004E42C6"/>
    <w:rsid w:val="00505305"/>
    <w:rsid w:val="00512879"/>
    <w:rsid w:val="00515CE8"/>
    <w:rsid w:val="00520D82"/>
    <w:rsid w:val="00527671"/>
    <w:rsid w:val="00560523"/>
    <w:rsid w:val="0057466B"/>
    <w:rsid w:val="005764F5"/>
    <w:rsid w:val="005865A7"/>
    <w:rsid w:val="00586DF1"/>
    <w:rsid w:val="0058767B"/>
    <w:rsid w:val="0059277C"/>
    <w:rsid w:val="0059411D"/>
    <w:rsid w:val="005944A4"/>
    <w:rsid w:val="005A5EF6"/>
    <w:rsid w:val="005A6EDC"/>
    <w:rsid w:val="005B414A"/>
    <w:rsid w:val="005B46DF"/>
    <w:rsid w:val="005B6516"/>
    <w:rsid w:val="005E1EC7"/>
    <w:rsid w:val="005E2BE8"/>
    <w:rsid w:val="005E6814"/>
    <w:rsid w:val="005F2228"/>
    <w:rsid w:val="005F6833"/>
    <w:rsid w:val="005F699E"/>
    <w:rsid w:val="006002E7"/>
    <w:rsid w:val="006027A3"/>
    <w:rsid w:val="00605970"/>
    <w:rsid w:val="00606C31"/>
    <w:rsid w:val="00611EC0"/>
    <w:rsid w:val="00612256"/>
    <w:rsid w:val="00613321"/>
    <w:rsid w:val="00620364"/>
    <w:rsid w:val="0062296F"/>
    <w:rsid w:val="006270BF"/>
    <w:rsid w:val="00643E88"/>
    <w:rsid w:val="00656879"/>
    <w:rsid w:val="00656D53"/>
    <w:rsid w:val="00657DCB"/>
    <w:rsid w:val="00660C28"/>
    <w:rsid w:val="00661582"/>
    <w:rsid w:val="00662358"/>
    <w:rsid w:val="006702A9"/>
    <w:rsid w:val="0067200A"/>
    <w:rsid w:val="006753BB"/>
    <w:rsid w:val="0069019E"/>
    <w:rsid w:val="006A7FB5"/>
    <w:rsid w:val="006C4F0A"/>
    <w:rsid w:val="006C669A"/>
    <w:rsid w:val="006D4109"/>
    <w:rsid w:val="006E6A50"/>
    <w:rsid w:val="00705849"/>
    <w:rsid w:val="00706AE0"/>
    <w:rsid w:val="00716892"/>
    <w:rsid w:val="00717516"/>
    <w:rsid w:val="007406E2"/>
    <w:rsid w:val="007417E1"/>
    <w:rsid w:val="00744DA0"/>
    <w:rsid w:val="00761518"/>
    <w:rsid w:val="007716CF"/>
    <w:rsid w:val="007A7450"/>
    <w:rsid w:val="007B72DF"/>
    <w:rsid w:val="007C0613"/>
    <w:rsid w:val="007E3864"/>
    <w:rsid w:val="00802DD1"/>
    <w:rsid w:val="0081209C"/>
    <w:rsid w:val="00822129"/>
    <w:rsid w:val="00846C16"/>
    <w:rsid w:val="00847FCE"/>
    <w:rsid w:val="00861E49"/>
    <w:rsid w:val="00863C64"/>
    <w:rsid w:val="008644D6"/>
    <w:rsid w:val="0086579E"/>
    <w:rsid w:val="0087334F"/>
    <w:rsid w:val="00881483"/>
    <w:rsid w:val="008A1466"/>
    <w:rsid w:val="008A2610"/>
    <w:rsid w:val="008A45F7"/>
    <w:rsid w:val="008B399D"/>
    <w:rsid w:val="008B39FD"/>
    <w:rsid w:val="008B5062"/>
    <w:rsid w:val="008B65E5"/>
    <w:rsid w:val="008C11A3"/>
    <w:rsid w:val="008C3659"/>
    <w:rsid w:val="008C771F"/>
    <w:rsid w:val="008D01B2"/>
    <w:rsid w:val="008E13FC"/>
    <w:rsid w:val="008E46F3"/>
    <w:rsid w:val="008E5CB4"/>
    <w:rsid w:val="008F0860"/>
    <w:rsid w:val="009047A8"/>
    <w:rsid w:val="00907BF6"/>
    <w:rsid w:val="00910631"/>
    <w:rsid w:val="0091104A"/>
    <w:rsid w:val="00920D53"/>
    <w:rsid w:val="009246E7"/>
    <w:rsid w:val="00931FBD"/>
    <w:rsid w:val="00936F32"/>
    <w:rsid w:val="00941574"/>
    <w:rsid w:val="0094194A"/>
    <w:rsid w:val="00954FBE"/>
    <w:rsid w:val="00955190"/>
    <w:rsid w:val="00957C5D"/>
    <w:rsid w:val="00961781"/>
    <w:rsid w:val="00973CD8"/>
    <w:rsid w:val="0097616C"/>
    <w:rsid w:val="00981D46"/>
    <w:rsid w:val="00981FFE"/>
    <w:rsid w:val="009929A2"/>
    <w:rsid w:val="00993EAD"/>
    <w:rsid w:val="009C5348"/>
    <w:rsid w:val="009D1A64"/>
    <w:rsid w:val="009D3320"/>
    <w:rsid w:val="009D6B7A"/>
    <w:rsid w:val="009D78CE"/>
    <w:rsid w:val="009F400D"/>
    <w:rsid w:val="00A025F2"/>
    <w:rsid w:val="00A05703"/>
    <w:rsid w:val="00A059E3"/>
    <w:rsid w:val="00A07A45"/>
    <w:rsid w:val="00A326AA"/>
    <w:rsid w:val="00A3577E"/>
    <w:rsid w:val="00A3652B"/>
    <w:rsid w:val="00A437B1"/>
    <w:rsid w:val="00A60870"/>
    <w:rsid w:val="00A7109B"/>
    <w:rsid w:val="00A76519"/>
    <w:rsid w:val="00A924EB"/>
    <w:rsid w:val="00AA1F2B"/>
    <w:rsid w:val="00AA3DFB"/>
    <w:rsid w:val="00AA7232"/>
    <w:rsid w:val="00AA76F1"/>
    <w:rsid w:val="00AB0253"/>
    <w:rsid w:val="00AB5787"/>
    <w:rsid w:val="00AB7E6A"/>
    <w:rsid w:val="00AC11E5"/>
    <w:rsid w:val="00AD3644"/>
    <w:rsid w:val="00AF4945"/>
    <w:rsid w:val="00AF5870"/>
    <w:rsid w:val="00B03D0E"/>
    <w:rsid w:val="00B053EB"/>
    <w:rsid w:val="00B1035E"/>
    <w:rsid w:val="00B10EA9"/>
    <w:rsid w:val="00B13A04"/>
    <w:rsid w:val="00B2146B"/>
    <w:rsid w:val="00B21B74"/>
    <w:rsid w:val="00B26851"/>
    <w:rsid w:val="00B3633F"/>
    <w:rsid w:val="00B4014C"/>
    <w:rsid w:val="00B4122E"/>
    <w:rsid w:val="00B468B1"/>
    <w:rsid w:val="00B51EB5"/>
    <w:rsid w:val="00B62CAE"/>
    <w:rsid w:val="00B72005"/>
    <w:rsid w:val="00B73E24"/>
    <w:rsid w:val="00B840F9"/>
    <w:rsid w:val="00B841B3"/>
    <w:rsid w:val="00B865BC"/>
    <w:rsid w:val="00B90F30"/>
    <w:rsid w:val="00B930B4"/>
    <w:rsid w:val="00B94F8D"/>
    <w:rsid w:val="00BA4C07"/>
    <w:rsid w:val="00BB2A52"/>
    <w:rsid w:val="00BB6B45"/>
    <w:rsid w:val="00BB733D"/>
    <w:rsid w:val="00BD128A"/>
    <w:rsid w:val="00BE6C54"/>
    <w:rsid w:val="00BE7736"/>
    <w:rsid w:val="00BF674B"/>
    <w:rsid w:val="00C0698A"/>
    <w:rsid w:val="00C12CCB"/>
    <w:rsid w:val="00C17A5F"/>
    <w:rsid w:val="00C30DD0"/>
    <w:rsid w:val="00C3275F"/>
    <w:rsid w:val="00C42149"/>
    <w:rsid w:val="00C53764"/>
    <w:rsid w:val="00C53FF3"/>
    <w:rsid w:val="00C64C0A"/>
    <w:rsid w:val="00C67FAA"/>
    <w:rsid w:val="00C71082"/>
    <w:rsid w:val="00C71F21"/>
    <w:rsid w:val="00C749F9"/>
    <w:rsid w:val="00C91EF8"/>
    <w:rsid w:val="00C9383C"/>
    <w:rsid w:val="00C94B96"/>
    <w:rsid w:val="00C977EA"/>
    <w:rsid w:val="00CA1255"/>
    <w:rsid w:val="00CA4336"/>
    <w:rsid w:val="00CA52FB"/>
    <w:rsid w:val="00CB234A"/>
    <w:rsid w:val="00CB7F48"/>
    <w:rsid w:val="00CD0A6D"/>
    <w:rsid w:val="00CD0E25"/>
    <w:rsid w:val="00CD202A"/>
    <w:rsid w:val="00CD37BF"/>
    <w:rsid w:val="00CD5812"/>
    <w:rsid w:val="00CD69A6"/>
    <w:rsid w:val="00CD7A80"/>
    <w:rsid w:val="00CF476F"/>
    <w:rsid w:val="00CF61C1"/>
    <w:rsid w:val="00D0109B"/>
    <w:rsid w:val="00D11CC0"/>
    <w:rsid w:val="00D11D42"/>
    <w:rsid w:val="00D17954"/>
    <w:rsid w:val="00D21FEA"/>
    <w:rsid w:val="00D22DC5"/>
    <w:rsid w:val="00D27256"/>
    <w:rsid w:val="00D30EA6"/>
    <w:rsid w:val="00D361D8"/>
    <w:rsid w:val="00D47B37"/>
    <w:rsid w:val="00D62F59"/>
    <w:rsid w:val="00D63299"/>
    <w:rsid w:val="00D717B7"/>
    <w:rsid w:val="00D71D53"/>
    <w:rsid w:val="00D95B37"/>
    <w:rsid w:val="00DA081E"/>
    <w:rsid w:val="00DA3C2B"/>
    <w:rsid w:val="00DB28D0"/>
    <w:rsid w:val="00DC0B21"/>
    <w:rsid w:val="00DC73D6"/>
    <w:rsid w:val="00DC7D63"/>
    <w:rsid w:val="00DD2493"/>
    <w:rsid w:val="00DD2E74"/>
    <w:rsid w:val="00DD3913"/>
    <w:rsid w:val="00DF6008"/>
    <w:rsid w:val="00DF6A32"/>
    <w:rsid w:val="00DF7AA9"/>
    <w:rsid w:val="00E02806"/>
    <w:rsid w:val="00E0520D"/>
    <w:rsid w:val="00E12F66"/>
    <w:rsid w:val="00E20515"/>
    <w:rsid w:val="00E30FA9"/>
    <w:rsid w:val="00E36A8B"/>
    <w:rsid w:val="00E465AF"/>
    <w:rsid w:val="00E47F66"/>
    <w:rsid w:val="00E5379E"/>
    <w:rsid w:val="00E77766"/>
    <w:rsid w:val="00E80A1D"/>
    <w:rsid w:val="00E93C0B"/>
    <w:rsid w:val="00EA5F92"/>
    <w:rsid w:val="00EB28A2"/>
    <w:rsid w:val="00EB4A76"/>
    <w:rsid w:val="00EB5608"/>
    <w:rsid w:val="00ED6DD5"/>
    <w:rsid w:val="00EF058D"/>
    <w:rsid w:val="00EF4365"/>
    <w:rsid w:val="00EF72A6"/>
    <w:rsid w:val="00F04697"/>
    <w:rsid w:val="00F0501F"/>
    <w:rsid w:val="00F06A3F"/>
    <w:rsid w:val="00F0723B"/>
    <w:rsid w:val="00F10060"/>
    <w:rsid w:val="00F153B0"/>
    <w:rsid w:val="00F1635B"/>
    <w:rsid w:val="00F30CAA"/>
    <w:rsid w:val="00F31678"/>
    <w:rsid w:val="00F430DF"/>
    <w:rsid w:val="00F44FB7"/>
    <w:rsid w:val="00F46A96"/>
    <w:rsid w:val="00F60505"/>
    <w:rsid w:val="00F7022C"/>
    <w:rsid w:val="00F702F3"/>
    <w:rsid w:val="00F7491D"/>
    <w:rsid w:val="00F8469B"/>
    <w:rsid w:val="00F84FF3"/>
    <w:rsid w:val="00F87207"/>
    <w:rsid w:val="00F92F6F"/>
    <w:rsid w:val="00F96517"/>
    <w:rsid w:val="00F96D77"/>
    <w:rsid w:val="00FA16BC"/>
    <w:rsid w:val="00FA175F"/>
    <w:rsid w:val="00FB2C34"/>
    <w:rsid w:val="00FB7874"/>
    <w:rsid w:val="00FC77BB"/>
    <w:rsid w:val="00FE4FB7"/>
    <w:rsid w:val="00FF0E85"/>
    <w:rsid w:val="00FF18D3"/>
    <w:rsid w:val="00FF2E97"/>
    <w:rsid w:val="00FF66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26559"/>
  <w15:docId w15:val="{A01148C5-2A25-4AC6-9814-13BF575368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DC0B21"/>
    <w:pPr>
      <w:tabs>
        <w:tab w:val="center" w:pos="4513"/>
        <w:tab w:val="right" w:pos="9026"/>
      </w:tabs>
      <w:spacing w:line="240" w:lineRule="auto"/>
    </w:pPr>
  </w:style>
  <w:style w:type="character" w:customStyle="1" w:styleId="HeaderChar">
    <w:name w:val="Header Char"/>
    <w:basedOn w:val="DefaultParagraphFont"/>
    <w:link w:val="Header"/>
    <w:uiPriority w:val="99"/>
    <w:rsid w:val="00DC0B21"/>
  </w:style>
  <w:style w:type="paragraph" w:styleId="Footer">
    <w:name w:val="footer"/>
    <w:basedOn w:val="Normal"/>
    <w:link w:val="FooterChar"/>
    <w:uiPriority w:val="99"/>
    <w:unhideWhenUsed/>
    <w:rsid w:val="00DC0B21"/>
    <w:pPr>
      <w:tabs>
        <w:tab w:val="center" w:pos="4513"/>
        <w:tab w:val="right" w:pos="9026"/>
      </w:tabs>
      <w:spacing w:line="240" w:lineRule="auto"/>
    </w:pPr>
  </w:style>
  <w:style w:type="character" w:customStyle="1" w:styleId="FooterChar">
    <w:name w:val="Footer Char"/>
    <w:basedOn w:val="DefaultParagraphFont"/>
    <w:link w:val="Footer"/>
    <w:uiPriority w:val="99"/>
    <w:rsid w:val="00DC0B21"/>
  </w:style>
  <w:style w:type="paragraph" w:styleId="TOCHeading">
    <w:name w:val="TOC Heading"/>
    <w:basedOn w:val="Heading1"/>
    <w:next w:val="Normal"/>
    <w:uiPriority w:val="39"/>
    <w:unhideWhenUsed/>
    <w:qFormat/>
    <w:rsid w:val="00DC0B21"/>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DC0B21"/>
    <w:pPr>
      <w:spacing w:after="100"/>
    </w:pPr>
  </w:style>
  <w:style w:type="paragraph" w:styleId="TOC2">
    <w:name w:val="toc 2"/>
    <w:basedOn w:val="Normal"/>
    <w:next w:val="Normal"/>
    <w:autoRedefine/>
    <w:uiPriority w:val="39"/>
    <w:unhideWhenUsed/>
    <w:rsid w:val="00DC0B21"/>
    <w:pPr>
      <w:spacing w:after="100"/>
      <w:ind w:left="220"/>
    </w:pPr>
  </w:style>
  <w:style w:type="paragraph" w:styleId="TOC3">
    <w:name w:val="toc 3"/>
    <w:basedOn w:val="Normal"/>
    <w:next w:val="Normal"/>
    <w:autoRedefine/>
    <w:uiPriority w:val="39"/>
    <w:unhideWhenUsed/>
    <w:rsid w:val="00DC0B21"/>
    <w:pPr>
      <w:spacing w:after="100"/>
      <w:ind w:left="440"/>
    </w:pPr>
  </w:style>
  <w:style w:type="character" w:styleId="Hyperlink">
    <w:name w:val="Hyperlink"/>
    <w:basedOn w:val="DefaultParagraphFont"/>
    <w:uiPriority w:val="99"/>
    <w:unhideWhenUsed/>
    <w:rsid w:val="00DC0B21"/>
    <w:rPr>
      <w:color w:val="0000FF" w:themeColor="hyperlink"/>
      <w:u w:val="single"/>
    </w:rPr>
  </w:style>
  <w:style w:type="paragraph" w:styleId="ListParagraph">
    <w:name w:val="List Paragraph"/>
    <w:basedOn w:val="Normal"/>
    <w:uiPriority w:val="34"/>
    <w:qFormat/>
    <w:rsid w:val="00A3577E"/>
    <w:pPr>
      <w:ind w:left="720"/>
      <w:contextualSpacing/>
    </w:pPr>
  </w:style>
  <w:style w:type="table" w:styleId="TableGrid">
    <w:name w:val="Table Grid"/>
    <w:basedOn w:val="TableNormal"/>
    <w:uiPriority w:val="39"/>
    <w:rsid w:val="00436D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F6008"/>
    <w:rPr>
      <w:color w:val="605E5C"/>
      <w:shd w:val="clear" w:color="auto" w:fill="E1DFDD"/>
    </w:rPr>
  </w:style>
  <w:style w:type="character" w:styleId="FollowedHyperlink">
    <w:name w:val="FollowedHyperlink"/>
    <w:basedOn w:val="DefaultParagraphFont"/>
    <w:uiPriority w:val="99"/>
    <w:semiHidden/>
    <w:unhideWhenUsed/>
    <w:rsid w:val="00DF600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2.bin"/><Relationship Id="rId26" Type="http://schemas.openxmlformats.org/officeDocument/2006/relationships/package" Target="embeddings/Microsoft_Excel_Worksheet5.xlsx"/><Relationship Id="rId39" Type="http://schemas.openxmlformats.org/officeDocument/2006/relationships/image" Target="media/image17.emf"/><Relationship Id="rId21" Type="http://schemas.openxmlformats.org/officeDocument/2006/relationships/image" Target="media/image8.emf"/><Relationship Id="rId34" Type="http://schemas.openxmlformats.org/officeDocument/2006/relationships/package" Target="embeddings/Microsoft_Excel_Worksheet9.xlsx"/><Relationship Id="rId42" Type="http://schemas.openxmlformats.org/officeDocument/2006/relationships/oleObject" Target="embeddings/oleObject6.bin"/><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Excel_Worksheet1.xlsx"/><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package" Target="embeddings/Microsoft_Excel_Worksheet4.xlsx"/><Relationship Id="rId32" Type="http://schemas.openxmlformats.org/officeDocument/2006/relationships/package" Target="embeddings/Microsoft_Excel_Worksheet8.xlsx"/><Relationship Id="rId37" Type="http://schemas.openxmlformats.org/officeDocument/2006/relationships/image" Target="media/image16.emf"/><Relationship Id="rId40" Type="http://schemas.openxmlformats.org/officeDocument/2006/relationships/oleObject" Target="embeddings/oleObject5.bin"/><Relationship Id="rId45" Type="http://schemas.openxmlformats.org/officeDocument/2006/relationships/image" Target="media/image20.emf"/><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Excel_Worksheet6.xlsx"/><Relationship Id="rId36" Type="http://schemas.openxmlformats.org/officeDocument/2006/relationships/oleObject" Target="embeddings/oleObject3.bin"/><Relationship Id="rId49" Type="http://schemas.openxmlformats.org/officeDocument/2006/relationships/fontTable" Target="fontTable.xml"/><Relationship Id="rId10" Type="http://schemas.openxmlformats.org/officeDocument/2006/relationships/package" Target="embeddings/Microsoft_PowerPoint_Presentation.pptx"/><Relationship Id="rId19" Type="http://schemas.openxmlformats.org/officeDocument/2006/relationships/image" Target="media/image7.emf"/><Relationship Id="rId31" Type="http://schemas.openxmlformats.org/officeDocument/2006/relationships/image" Target="media/image13.emf"/><Relationship Id="rId44" Type="http://schemas.openxmlformats.org/officeDocument/2006/relationships/oleObject" Target="embeddings/oleObject7.bin"/><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1.bin"/><Relationship Id="rId22" Type="http://schemas.openxmlformats.org/officeDocument/2006/relationships/package" Target="embeddings/Microsoft_Excel_Worksheet3.xlsx"/><Relationship Id="rId27" Type="http://schemas.openxmlformats.org/officeDocument/2006/relationships/image" Target="media/image11.emf"/><Relationship Id="rId30" Type="http://schemas.openxmlformats.org/officeDocument/2006/relationships/package" Target="embeddings/Microsoft_Excel_Worksheet7.xlsx"/><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package" Target="embeddings/Microsoft_Excel_Worksheet.xls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embeddings/oleObject4.bin"/><Relationship Id="rId46" Type="http://schemas.openxmlformats.org/officeDocument/2006/relationships/oleObject" Target="embeddings/oleObject8.bin"/><Relationship Id="rId20" Type="http://schemas.openxmlformats.org/officeDocument/2006/relationships/package" Target="embeddings/Microsoft_Excel_Worksheet2.xlsx"/><Relationship Id="rId41"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87550B-C5BD-4E71-9D0B-363CB8A09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3776</TotalTime>
  <Pages>10</Pages>
  <Words>1854</Words>
  <Characters>10572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Muthiah Sriram</dc:creator>
  <cp:keywords/>
  <dc:description/>
  <cp:lastModifiedBy>Radha Sundaram</cp:lastModifiedBy>
  <cp:revision>265</cp:revision>
  <dcterms:created xsi:type="dcterms:W3CDTF">2020-05-21T08:52:00Z</dcterms:created>
  <dcterms:modified xsi:type="dcterms:W3CDTF">2020-09-01T06:57:00Z</dcterms:modified>
</cp:coreProperties>
</file>